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48" w:rsidRDefault="00223248" w:rsidP="00223248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ПАМЯТКА:</w:t>
      </w:r>
    </w:p>
    <w:p w:rsidR="00223248" w:rsidRDefault="00223248" w:rsidP="00223248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правила безопасного поведения на водоемах</w:t>
      </w: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  <w:r>
        <w:rPr>
          <w:rFonts w:ascii="Times New Roman" w:hAnsi="Times New Roman"/>
          <w:noProof/>
          <w:shd w:val="clear" w:color="auto" w:fill="000000"/>
        </w:rPr>
        <w:drawing>
          <wp:anchor distT="0" distB="0" distL="114300" distR="114300" simplePos="0" relativeHeight="251659264" behindDoc="0" locked="0" layoutInCell="1" allowOverlap="1" wp14:anchorId="7908274C" wp14:editId="48D87C3B">
            <wp:simplePos x="0" y="0"/>
            <wp:positionH relativeFrom="column">
              <wp:posOffset>1075680</wp:posOffset>
            </wp:positionH>
            <wp:positionV relativeFrom="paragraph">
              <wp:posOffset>19800</wp:posOffset>
            </wp:positionV>
            <wp:extent cx="4549319" cy="2446200"/>
            <wp:effectExtent l="0" t="0" r="3631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9319" cy="24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Firstlineindent"/>
        <w:rPr>
          <w:rFonts w:ascii="Times New Roman" w:hAnsi="Times New Roman"/>
          <w:shd w:val="clear" w:color="auto" w:fill="000000"/>
        </w:rPr>
      </w:pPr>
    </w:p>
    <w:p w:rsidR="00223248" w:rsidRDefault="00223248" w:rsidP="00223248">
      <w:pPr>
        <w:pStyle w:val="Textbody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С наступлением купального сезона, особенно если лето выдается жарким, резко возрастает приток отдыхающих к воде, и соответственно увеличивается количество несчастных случаев, даже, казалось бы, на самых безопасных мелких городских водоемах.</w:t>
      </w:r>
    </w:p>
    <w:p w:rsidR="00223248" w:rsidRDefault="00223248" w:rsidP="00223248">
      <w:pPr>
        <w:pStyle w:val="Textbody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Полезно вспомнить основные правила безопасного поведения на водоемах, а именно: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 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Не купайтесь в состоянии алкогольного опьянения. Это основная причина гибели людей на воде.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находящихся в лодке может не уметь плавать.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5. Не пользуйтесь надувными матрасами, камерами, досками особенно при неумении плавать. Даже слабый ветер способен унести их далеко от берега.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6. Если не умеешь плавать, заходи в воду только по пояс.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7. 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8. Не допускайте шалостей на воде, связанных с нырянием и захватом купающихся, не балуйтесь на воде, не пугайте других.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ab/>
        <w:t>9. Не подавайте ложных сигналов бедствия.</w:t>
      </w:r>
    </w:p>
    <w:p w:rsidR="00223248" w:rsidRDefault="00223248" w:rsidP="00223248">
      <w:pPr>
        <w:pStyle w:val="Textbody"/>
        <w:widowControl/>
        <w:spacing w:after="30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Твоя безопасность в твоих руках!</w:t>
      </w:r>
    </w:p>
    <w:p w:rsidR="005140B6" w:rsidRDefault="005140B6">
      <w:bookmarkStart w:id="0" w:name="_GoBack"/>
      <w:bookmarkEnd w:id="0"/>
    </w:p>
    <w:sectPr w:rsidR="005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48"/>
    <w:rsid w:val="00223248"/>
    <w:rsid w:val="005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B62E3-6CD2-4CCB-943B-A7D71E5E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Firstlineindent"/>
    <w:link w:val="10"/>
    <w:rsid w:val="00223248"/>
    <w:pPr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248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Textbody">
    <w:name w:val="Text body"/>
    <w:basedOn w:val="a"/>
    <w:rsid w:val="0022324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Firstlineindent">
    <w:name w:val="First line indent"/>
    <w:basedOn w:val="a"/>
    <w:rsid w:val="00223248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2025-05-30T03:28:00Z</dcterms:created>
  <dcterms:modified xsi:type="dcterms:W3CDTF">2025-05-30T03:29:00Z</dcterms:modified>
</cp:coreProperties>
</file>