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E" w:rsidRDefault="00235823" w:rsidP="00817F26">
      <w:pPr>
        <w:jc w:val="center"/>
        <w:rPr>
          <w:lang w:val="ru-RU"/>
        </w:rPr>
      </w:pPr>
      <w:r w:rsidRPr="00235823">
        <w:rPr>
          <w:i w:val="0"/>
          <w:noProof/>
          <w:sz w:val="24"/>
          <w:szCs w:val="24"/>
          <w:lang w:val="ru-RU" w:eastAsia="ru-RU" w:bidi="ar-SA"/>
        </w:rPr>
        <w:pict>
          <v:rect id="_x0000_s1026" style="position:absolute;left:0;text-align:left;margin-left:48.4pt;margin-top:-14.5pt;width:691.9pt;height:50.5pt;z-index:251658240">
            <v:textbox>
              <w:txbxContent>
                <w:p w:rsidR="00817F26" w:rsidRPr="00612DA1" w:rsidRDefault="00817F26" w:rsidP="00817F2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Создать условия развития детей ОВЗ и детей инвалидов</w:t>
                  </w:r>
                  <w:r w:rsidR="00D21B33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/ДОУ, НОО /</w:t>
                  </w:r>
                </w:p>
                <w:p w:rsidR="00817F26" w:rsidRPr="00612DA1" w:rsidRDefault="00817F26" w:rsidP="00817F26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</w:pPr>
                  <w:r w:rsidRPr="00612DA1"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>МБОУ «Новопокровская СОШ №7»</w:t>
                  </w:r>
                  <w:r>
                    <w:rPr>
                      <w:rFonts w:ascii="Times New Roman" w:hAnsi="Times New Roman" w:cs="Times New Roman"/>
                      <w:b/>
                      <w:i w:val="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817F26" w:rsidRDefault="00817F26"/>
              </w:txbxContent>
            </v:textbox>
          </v:rect>
        </w:pict>
      </w:r>
    </w:p>
    <w:p w:rsidR="00817F26" w:rsidRPr="00817F26" w:rsidRDefault="00817F26" w:rsidP="00817F26">
      <w:pPr>
        <w:pStyle w:val="aa"/>
        <w:numPr>
          <w:ilvl w:val="0"/>
          <w:numId w:val="2"/>
        </w:numPr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 </w:t>
      </w:r>
    </w:p>
    <w:p w:rsidR="00817F26" w:rsidRDefault="00235823" w:rsidP="00817F26">
      <w:pPr>
        <w:pStyle w:val="aa"/>
        <w:rPr>
          <w:lang w:val="ru-RU"/>
        </w:rPr>
      </w:pPr>
      <w:r>
        <w:rPr>
          <w:noProof/>
          <w:lang w:val="ru-RU" w:eastAsia="ru-RU" w:bidi="ar-SA"/>
        </w:rPr>
        <w:pict>
          <v:rect id="_x0000_s1029" style="position:absolute;margin-left:334.75pt;margin-top:5.75pt;width:115.85pt;height:41.4pt;z-index:251661312">
            <v:textbox>
              <w:txbxContent>
                <w:p w:rsidR="003E5470" w:rsidRPr="003E5470" w:rsidRDefault="003E5470" w:rsidP="003E5470">
                  <w:pPr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E54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Заключения </w:t>
                  </w:r>
                  <w:r w:rsidRPr="003E5470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ТПМПК</w:t>
                  </w:r>
                </w:p>
              </w:txbxContent>
            </v:textbox>
          </v:rect>
        </w:pict>
      </w:r>
    </w:p>
    <w:p w:rsidR="00817F26" w:rsidRDefault="00235823" w:rsidP="00817F26">
      <w:pPr>
        <w:rPr>
          <w:lang w:val="ru-RU"/>
        </w:rPr>
      </w:pPr>
      <w:r>
        <w:rPr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50.6pt;margin-top:6.8pt;width:142.75pt;height:20.7pt;z-index:251674624" o:connectortype="straight">
            <v:stroke startarrow="block" endarrow="block"/>
          </v:shape>
        </w:pict>
      </w:r>
      <w:r>
        <w:rPr>
          <w:noProof/>
          <w:lang w:val="ru-RU" w:eastAsia="ru-RU" w:bidi="ar-SA"/>
        </w:rPr>
        <w:pict>
          <v:shape id="_x0000_s1041" type="#_x0000_t32" style="position:absolute;margin-left:221.35pt;margin-top:2.65pt;width:113.4pt;height:20.3pt;flip:y;z-index:251673600" o:connectortype="straight">
            <v:stroke startarrow="block" endarrow="block"/>
          </v:shape>
        </w:pict>
      </w:r>
      <w:r>
        <w:rPr>
          <w:noProof/>
          <w:lang w:val="ru-RU" w:eastAsia="ru-RU" w:bidi="ar-SA"/>
        </w:rPr>
        <w:pict>
          <v:rect id="_x0000_s1031" style="position:absolute;margin-left:81.55pt;margin-top:2.65pt;width:139.8pt;height:51.35pt;z-index:251663360">
            <v:textbox>
              <w:txbxContent>
                <w:p w:rsidR="003E5470" w:rsidRPr="003E5470" w:rsidRDefault="003E5470" w:rsidP="003E547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E54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Родители</w:t>
                  </w:r>
                </w:p>
                <w:p w:rsidR="003E5470" w:rsidRPr="003E5470" w:rsidRDefault="003E5470" w:rsidP="003E5470">
                  <w:pPr>
                    <w:pStyle w:val="aa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E54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(консультирование родителей)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rect id="_x0000_s1030" style="position:absolute;margin-left:593.35pt;margin-top:22.95pt;width:127.05pt;height:41.4pt;z-index:251662336">
            <v:textbox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Медицинское сопровождение  </w:t>
                  </w:r>
                </w:p>
              </w:txbxContent>
            </v:textbox>
          </v:rect>
        </w:pict>
      </w:r>
    </w:p>
    <w:p w:rsidR="00E8312E" w:rsidRDefault="00235823" w:rsidP="00817F26">
      <w:pPr>
        <w:rPr>
          <w:lang w:val="ru-RU"/>
        </w:rPr>
      </w:pPr>
      <w:r>
        <w:rPr>
          <w:noProof/>
          <w:lang w:val="ru-RU" w:eastAsia="ru-RU" w:bidi="ar-SA"/>
        </w:rPr>
        <w:pict>
          <v:rect id="_x0000_s1039" style="position:absolute;margin-left:334.75pt;margin-top:21.85pt;width:173.8pt;height:24.85pt;z-index:251671552">
            <v:textbox>
              <w:txbxContent>
                <w:p w:rsidR="003E5470" w:rsidRPr="00304FBE" w:rsidRDefault="003E5470" w:rsidP="003E5470">
                  <w:pPr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304FBE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Диагностика</w:t>
                  </w:r>
                </w:p>
              </w:txbxContent>
            </v:textbox>
          </v:rect>
        </w:pict>
      </w:r>
      <w:r>
        <w:rPr>
          <w:noProof/>
          <w:lang w:val="ru-RU" w:eastAsia="ru-RU" w:bidi="ar-SA"/>
        </w:rPr>
        <w:pict>
          <v:shape id="_x0000_s1043" type="#_x0000_t32" style="position:absolute;margin-left:221.35pt;margin-top:21.85pt;width:45.55pt;height:50.5pt;z-index:251675648" o:connectortype="straight">
            <v:stroke startarrow="block" endarrow="block"/>
          </v:shape>
        </w:pict>
      </w:r>
    </w:p>
    <w:p w:rsidR="00E8312E" w:rsidRDefault="00235823" w:rsidP="00817F26">
      <w:pPr>
        <w:rPr>
          <w:lang w:val="ru-RU"/>
        </w:rPr>
      </w:pPr>
      <w:r>
        <w:rPr>
          <w:noProof/>
          <w:lang w:val="ru-RU" w:eastAsia="ru-RU" w:bidi="ar-SA"/>
        </w:rPr>
        <w:pict>
          <v:shape id="_x0000_s1048" type="#_x0000_t32" style="position:absolute;margin-left:406.75pt;margin-top:22.05pt;width:.85pt;height:47.2pt;flip:x y;z-index:251680768" o:connectortype="straight">
            <v:stroke endarrow="block"/>
          </v:shape>
        </w:pict>
      </w:r>
      <w:r>
        <w:rPr>
          <w:noProof/>
          <w:lang w:val="ru-RU" w:eastAsia="ru-RU" w:bidi="ar-SA"/>
        </w:rPr>
        <w:pict>
          <v:shape id="_x0000_s1045" type="#_x0000_t32" style="position:absolute;margin-left:535.85pt;margin-top:15.05pt;width:62.1pt;height:40.95pt;flip:y;z-index:251677696" o:connectortype="straight">
            <v:stroke endarrow="block"/>
          </v:shape>
        </w:pict>
      </w:r>
    </w:p>
    <w:p w:rsidR="00E8312E" w:rsidRDefault="00E8312E" w:rsidP="00817F26">
      <w:pPr>
        <w:rPr>
          <w:lang w:val="ru-RU"/>
        </w:rPr>
      </w:pPr>
    </w:p>
    <w:p w:rsidR="00E8312E" w:rsidRDefault="00D21B33" w:rsidP="00817F26">
      <w:pPr>
        <w:rPr>
          <w:lang w:val="ru-RU"/>
        </w:rPr>
      </w:pPr>
      <w:r w:rsidRPr="00235823">
        <w:rPr>
          <w:i w:val="0"/>
          <w:noProof/>
          <w:sz w:val="24"/>
          <w:szCs w:val="24"/>
          <w:lang w:val="ru-RU" w:eastAsia="ru-RU" w:bidi="ar-SA"/>
        </w:rPr>
        <w:pict>
          <v:rect id="_x0000_s1027" style="position:absolute;margin-left:266.9pt;margin-top:19.95pt;width:268.95pt;height:114.2pt;z-index:251659264">
            <v:textbox style="mso-next-textbox:#_x0000_s1027">
              <w:txbxContent>
                <w:p w:rsidR="00817F26" w:rsidRPr="00817F26" w:rsidRDefault="00817F26" w:rsidP="00817F26">
                  <w:pPr>
                    <w:pStyle w:val="aa"/>
                    <w:rPr>
                      <w:rFonts w:ascii="Times New Roman" w:hAnsi="Times New Roman" w:cs="Times New Roman"/>
                      <w:b/>
                      <w:i w:val="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lang w:val="ru-RU"/>
                    </w:rPr>
                    <w:t xml:space="preserve">                                </w:t>
                  </w:r>
                  <w:r w:rsidRPr="00817F26">
                    <w:rPr>
                      <w:rFonts w:ascii="Times New Roman" w:hAnsi="Times New Roman" w:cs="Times New Roman"/>
                      <w:b/>
                      <w:i w:val="0"/>
                      <w:lang w:val="ru-RU"/>
                    </w:rPr>
                    <w:t>Субъекты ППС</w:t>
                  </w:r>
                </w:p>
                <w:p w:rsidR="00817F26" w:rsidRPr="00817F26" w:rsidRDefault="00817F26" w:rsidP="00817F26">
                  <w:pPr>
                    <w:pStyle w:val="a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>Ребёнок с</w:t>
                  </w:r>
                  <w:r w:rsidR="00D21B33">
                    <w:rPr>
                      <w:rFonts w:ascii="Times New Roman" w:hAnsi="Times New Roman" w:cs="Times New Roman"/>
                      <w:i w:val="0"/>
                      <w:lang w:val="ru-RU"/>
                    </w:rPr>
                    <w:t xml:space="preserve"> </w:t>
                  </w: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 xml:space="preserve"> ОВЗ, который нуждается в организации</w:t>
                  </w:r>
                </w:p>
                <w:p w:rsidR="00817F26" w:rsidRPr="00817F26" w:rsidRDefault="00817F26" w:rsidP="00D21B33">
                  <w:pPr>
                    <w:pStyle w:val="aa"/>
                    <w:ind w:left="720"/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>специальных образовательных  условиях и разработке АОП</w:t>
                  </w:r>
                </w:p>
                <w:p w:rsidR="00817F26" w:rsidRPr="00D21B33" w:rsidRDefault="00817F26" w:rsidP="00D21B33">
                  <w:pPr>
                    <w:pStyle w:val="a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Дети, включенные образовательное</w:t>
                  </w:r>
                  <w:r w:rsidR="00D21B33">
                    <w:rPr>
                      <w:rFonts w:ascii="Times New Roman" w:hAnsi="Times New Roman" w:cs="Times New Roman"/>
                      <w:i w:val="0"/>
                      <w:lang w:val="ru-RU"/>
                    </w:rPr>
                    <w:t xml:space="preserve"> </w:t>
                  </w:r>
                  <w:r w:rsidRPr="00D21B33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пространство, которое приобретает свойство «инклюзивного»</w:t>
                  </w:r>
                </w:p>
                <w:p w:rsidR="00817F26" w:rsidRPr="00817F26" w:rsidRDefault="00817F26" w:rsidP="00817F26">
                  <w:pPr>
                    <w:pStyle w:val="a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>Педагоги</w:t>
                  </w:r>
                </w:p>
                <w:p w:rsidR="00817F26" w:rsidRPr="00817F26" w:rsidRDefault="00817F26" w:rsidP="00817F26">
                  <w:pPr>
                    <w:pStyle w:val="aa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i w:val="0"/>
                      <w:lang w:val="ru-RU"/>
                    </w:rPr>
                  </w:pPr>
                  <w:r w:rsidRPr="00817F26">
                    <w:rPr>
                      <w:rFonts w:ascii="Times New Roman" w:hAnsi="Times New Roman" w:cs="Times New Roman"/>
                      <w:i w:val="0"/>
                      <w:lang w:val="ru-RU"/>
                    </w:rPr>
                    <w:t>Родители</w:t>
                  </w:r>
                </w:p>
                <w:p w:rsidR="00817F26" w:rsidRDefault="00817F26" w:rsidP="00817F26">
                  <w:pPr>
                    <w:pStyle w:val="aa"/>
                    <w:rPr>
                      <w:lang w:val="ru-RU"/>
                    </w:rPr>
                  </w:pPr>
                </w:p>
                <w:p w:rsidR="00817F26" w:rsidRDefault="00817F26"/>
              </w:txbxContent>
            </v:textbox>
          </v:rect>
        </w:pict>
      </w:r>
      <w:r w:rsidR="00235823">
        <w:rPr>
          <w:noProof/>
          <w:lang w:val="ru-RU" w:eastAsia="ru-RU" w:bidi="ar-SA"/>
        </w:rPr>
        <w:pict>
          <v:rect id="_x0000_s1034" style="position:absolute;margin-left:570.6pt;margin-top:2.55pt;width:205.25pt;height:52.95pt;z-index:251666432">
            <v:textbox style="mso-next-textbox:#_x0000_s1034"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Индивидуальные коррекционные маршруты</w:t>
                  </w:r>
                </w:p>
              </w:txbxContent>
            </v:textbox>
          </v:rect>
        </w:pict>
      </w:r>
      <w:r w:rsidR="00235823">
        <w:rPr>
          <w:noProof/>
          <w:lang w:val="ru-RU" w:eastAsia="ru-RU" w:bidi="ar-SA"/>
        </w:rPr>
        <w:pict>
          <v:rect id="_x0000_s1032" style="position:absolute;margin-left:26.9pt;margin-top:2.55pt;width:156.4pt;height:81.1pt;z-index:251664384">
            <v:textbox>
              <w:txbxContent>
                <w:p w:rsidR="00304FBE" w:rsidRDefault="00304FBE" w:rsidP="00304FBE">
                  <w:pPr>
                    <w:pStyle w:val="aa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04FB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Поэтапный </w:t>
                  </w:r>
                  <w:proofErr w:type="gramStart"/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контроль за</w:t>
                  </w:r>
                  <w:proofErr w:type="gramEnd"/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успеваемостью;</w:t>
                  </w:r>
                  <w:r w:rsidRPr="00304FB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04FBE" w:rsidRPr="00304FBE" w:rsidRDefault="00304FBE" w:rsidP="00304FBE">
                  <w:pPr>
                    <w:pStyle w:val="aa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304FB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рекомендации учителям</w:t>
                  </w:r>
                  <w:proofErr w:type="gramStart"/>
                  <w:r w:rsidRPr="00304FB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304FB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предметникам  </w:t>
                  </w:r>
                </w:p>
              </w:txbxContent>
            </v:textbox>
          </v:rect>
        </w:pict>
      </w:r>
    </w:p>
    <w:p w:rsidR="00817F26" w:rsidRPr="00817F26" w:rsidRDefault="00D21B33" w:rsidP="00817F26">
      <w:pPr>
        <w:rPr>
          <w:i w:val="0"/>
          <w:sz w:val="24"/>
          <w:szCs w:val="24"/>
          <w:lang w:val="ru-RU"/>
        </w:rPr>
      </w:pPr>
      <w:r w:rsidRPr="00235823">
        <w:rPr>
          <w:noProof/>
          <w:lang w:val="ru-RU" w:eastAsia="ru-RU" w:bidi="ar-SA"/>
        </w:rPr>
        <w:pict>
          <v:shape id="_x0000_s1055" type="#_x0000_t32" style="position:absolute;margin-left:397.65pt;margin-top:116.1pt;width:1.65pt;height:14.1pt;flip:y;z-index:251687936" o:connectortype="straight">
            <v:stroke startarrow="block" endarrow="block"/>
          </v:shape>
        </w:pict>
      </w:r>
      <w:r>
        <w:rPr>
          <w:i w:val="0"/>
          <w:noProof/>
          <w:sz w:val="24"/>
          <w:szCs w:val="24"/>
          <w:lang w:val="ru-RU" w:eastAsia="ru-RU" w:bidi="ar-SA"/>
        </w:rPr>
        <w:pict>
          <v:rect id="_x0000_s1028" style="position:absolute;margin-left:266.9pt;margin-top:130.2pt;width:241.65pt;height:124.95pt;z-index:251660288">
            <v:textbox style="mso-next-textbox:#_x0000_s1028">
              <w:txbxContent>
                <w:p w:rsidR="00E8312E" w:rsidRDefault="00E8312E" w:rsidP="00E8312E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ru-RU"/>
                    </w:rPr>
                    <w:t>Основные этапы ППС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Сбор информации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Анализ полученной информации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Совместная выработка  рекомендаций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Консультирование всех участников сопровождения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Решение проблем</w:t>
                  </w:r>
                </w:p>
                <w:p w:rsidR="00E8312E" w:rsidRPr="00E8312E" w:rsidRDefault="00E8312E" w:rsidP="00E8312E">
                  <w:pPr>
                    <w:pStyle w:val="aa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</w:pPr>
                  <w:r w:rsidRPr="00E8312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  <w:lang w:val="ru-RU"/>
                    </w:rPr>
                    <w:t>Дальнейший прогноз развития ребёнка</w:t>
                  </w:r>
                </w:p>
                <w:p w:rsidR="00E8312E" w:rsidRPr="00E8312E" w:rsidRDefault="00E8312E" w:rsidP="00E8312E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rect>
        </w:pict>
      </w:r>
      <w:r w:rsidR="00235823">
        <w:rPr>
          <w:i w:val="0"/>
          <w:noProof/>
          <w:sz w:val="24"/>
          <w:szCs w:val="24"/>
          <w:lang w:val="ru-RU" w:eastAsia="ru-RU" w:bidi="ar-SA"/>
        </w:rPr>
        <w:pict>
          <v:shape id="_x0000_s1056" type="#_x0000_t32" style="position:absolute;margin-left:522.6pt;margin-top:105.35pt;width:2.5pt;height:153.95pt;z-index:251688960" o:connectortype="straight">
            <v:stroke startarrow="block" endarrow="block"/>
          </v:shape>
        </w:pict>
      </w:r>
      <w:r w:rsidR="00235823" w:rsidRPr="00235823">
        <w:rPr>
          <w:noProof/>
          <w:lang w:val="ru-RU" w:eastAsia="ru-RU" w:bidi="ar-SA"/>
        </w:rPr>
        <w:pict>
          <v:shape id="_x0000_s1054" type="#_x0000_t32" style="position:absolute;margin-left:764.3pt;margin-top:30.85pt;width:2.45pt;height:145.7pt;z-index:251686912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rect id="_x0000_s1046" style="position:absolute;margin-left:570.6pt;margin-top:176.55pt;width:212.7pt;height:35.55pt;z-index:251678720">
            <v:textbox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Социальный педагог </w:t>
                  </w:r>
                </w:p>
              </w:txbxContent>
            </v:textbox>
          </v:rect>
        </w:pict>
      </w:r>
      <w:r w:rsidR="00235823" w:rsidRPr="00235823">
        <w:rPr>
          <w:noProof/>
          <w:lang w:val="ru-RU" w:eastAsia="ru-RU" w:bidi="ar-SA"/>
        </w:rPr>
        <w:pict>
          <v:shape id="_x0000_s1053" type="#_x0000_t32" style="position:absolute;margin-left:575.6pt;margin-top:30.85pt;width:50.45pt;height:28.15pt;z-index:251685888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shape id="_x0000_s1052" type="#_x0000_t32" style="position:absolute;margin-left:575.6pt;margin-top:30.85pt;width:12.4pt;height:84.45pt;z-index:251684864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rect id="_x0000_s1035" style="position:absolute;margin-left:607.9pt;margin-top:59pt;width:132.4pt;height:26.5pt;z-index:251667456">
            <v:textbox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Учитель - ло</w:t>
                  </w:r>
                  <w:r w:rsidRPr="003E5470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гопед</w:t>
                  </w:r>
                </w:p>
              </w:txbxContent>
            </v:textbox>
          </v:rect>
        </w:pict>
      </w:r>
      <w:r w:rsidR="00235823" w:rsidRPr="00235823">
        <w:rPr>
          <w:noProof/>
          <w:lang w:val="ru-RU" w:eastAsia="ru-RU" w:bidi="ar-SA"/>
        </w:rPr>
        <w:pict>
          <v:rect id="_x0000_s1040" style="position:absolute;margin-left:283.45pt;margin-top:259.3pt;width:287.15pt;height:46.35pt;z-index:251672576">
            <v:textbox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Корректировка рабочих программ</w:t>
                  </w:r>
                </w:p>
              </w:txbxContent>
            </v:textbox>
          </v:rect>
        </w:pict>
      </w:r>
      <w:r w:rsidR="00235823" w:rsidRPr="00235823">
        <w:rPr>
          <w:noProof/>
          <w:lang w:val="ru-RU" w:eastAsia="ru-RU" w:bidi="ar-SA"/>
        </w:rPr>
        <w:pict>
          <v:shape id="_x0000_s1051" type="#_x0000_t32" style="position:absolute;margin-left:535.85pt;margin-top:30.85pt;width:39.75pt;height:228.45pt;flip:x;z-index:251683840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shape id="_x0000_s1050" type="#_x0000_t32" style="position:absolute;margin-left:183.3pt;margin-top:59pt;width:96pt;height:225.1pt;z-index:251682816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shape id="_x0000_s1049" type="#_x0000_t32" style="position:absolute;margin-left:103.85pt;margin-top:59pt;width:0;height:87.7pt;z-index:251681792" o:connectortype="straight">
            <v:stroke endarrow="block"/>
          </v:shape>
        </w:pict>
      </w:r>
      <w:r w:rsidR="00235823" w:rsidRPr="00235823">
        <w:rPr>
          <w:noProof/>
          <w:lang w:val="ru-RU" w:eastAsia="ru-RU" w:bidi="ar-SA"/>
        </w:rPr>
        <w:pict>
          <v:shape id="_x0000_s1047" type="#_x0000_t32" style="position:absolute;margin-left:535.85pt;margin-top:4.4pt;width:34.75pt;height:.8pt;z-index:251679744" o:connectortype="straight">
            <v:stroke startarrow="block" endarrow="block"/>
          </v:shape>
        </w:pict>
      </w:r>
      <w:r w:rsidR="00235823" w:rsidRPr="00235823">
        <w:rPr>
          <w:noProof/>
          <w:lang w:val="ru-RU" w:eastAsia="ru-RU" w:bidi="ar-SA"/>
        </w:rPr>
        <w:pict>
          <v:rect id="_x0000_s1036" style="position:absolute;margin-left:575.6pt;margin-top:115.3pt;width:164.7pt;height:31.4pt;z-index:251668480">
            <v:textbox>
              <w:txbxContent>
                <w:p w:rsidR="003E5470" w:rsidRPr="003E5470" w:rsidRDefault="003E5470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Педагог-психолог</w:t>
                  </w:r>
                </w:p>
              </w:txbxContent>
            </v:textbox>
          </v:rect>
        </w:pict>
      </w:r>
      <w:r w:rsidR="00235823" w:rsidRPr="00235823">
        <w:rPr>
          <w:noProof/>
          <w:lang w:val="ru-RU" w:eastAsia="ru-RU" w:bidi="ar-SA"/>
        </w:rPr>
        <w:pict>
          <v:shape id="_x0000_s1044" type="#_x0000_t32" style="position:absolute;margin-left:183.3pt;margin-top:21.75pt;width:83.6pt;height:.85pt;z-index:251676672" o:connectortype="straight">
            <v:stroke startarrow="block" endarrow="block"/>
          </v:shape>
        </w:pict>
      </w:r>
      <w:r w:rsidR="00235823">
        <w:rPr>
          <w:i w:val="0"/>
          <w:noProof/>
          <w:sz w:val="24"/>
          <w:szCs w:val="24"/>
          <w:lang w:val="ru-RU" w:eastAsia="ru-RU" w:bidi="ar-SA"/>
        </w:rPr>
        <w:pict>
          <v:rect id="_x0000_s1033" style="position:absolute;margin-left:21.95pt;margin-top:146.7pt;width:174.6pt;height:65.4pt;z-index:251665408">
            <v:textbox>
              <w:txbxContent>
                <w:p w:rsidR="00304FBE" w:rsidRPr="00304FBE" w:rsidRDefault="00304FBE">
                  <w:pP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Независимый педагог </w:t>
                  </w:r>
                </w:p>
              </w:txbxContent>
            </v:textbox>
          </v:rect>
        </w:pict>
      </w:r>
    </w:p>
    <w:sectPr w:rsidR="00817F26" w:rsidRPr="00817F26" w:rsidSect="00817F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2BD"/>
    <w:multiLevelType w:val="hybridMultilevel"/>
    <w:tmpl w:val="4006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A4B39"/>
    <w:multiLevelType w:val="hybridMultilevel"/>
    <w:tmpl w:val="C07E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221F"/>
    <w:multiLevelType w:val="hybridMultilevel"/>
    <w:tmpl w:val="6B562E72"/>
    <w:lvl w:ilvl="0" w:tplc="0419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10" w:hanging="360"/>
      </w:pPr>
      <w:rPr>
        <w:rFonts w:ascii="Wingdings" w:hAnsi="Wingdings" w:hint="default"/>
      </w:rPr>
    </w:lvl>
  </w:abstractNum>
  <w:abstractNum w:abstractNumId="3">
    <w:nsid w:val="3A103F5D"/>
    <w:multiLevelType w:val="hybridMultilevel"/>
    <w:tmpl w:val="4350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38ED"/>
    <w:multiLevelType w:val="hybridMultilevel"/>
    <w:tmpl w:val="4F58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15366"/>
    <w:multiLevelType w:val="hybridMultilevel"/>
    <w:tmpl w:val="94B4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17F26"/>
    <w:rsid w:val="00235823"/>
    <w:rsid w:val="00304FBE"/>
    <w:rsid w:val="003E1B8D"/>
    <w:rsid w:val="003E5470"/>
    <w:rsid w:val="0061778E"/>
    <w:rsid w:val="00625A9D"/>
    <w:rsid w:val="00764B7C"/>
    <w:rsid w:val="00817F26"/>
    <w:rsid w:val="00C40DF9"/>
    <w:rsid w:val="00C70FC8"/>
    <w:rsid w:val="00D21B33"/>
    <w:rsid w:val="00E8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_x0000_s1056"/>
        <o:r id="V:Rule17" type="connector" idref="#_x0000_s1041"/>
        <o:r id="V:Rule18" type="connector" idref="#_x0000_s1050"/>
        <o:r id="V:Rule19" type="connector" idref="#_x0000_s1043"/>
        <o:r id="V:Rule20" type="connector" idref="#_x0000_s1055"/>
        <o:r id="V:Rule21" type="connector" idref="#_x0000_s1042"/>
        <o:r id="V:Rule22" type="connector" idref="#_x0000_s1045"/>
        <o:r id="V:Rule23" type="connector" idref="#_x0000_s1051"/>
        <o:r id="V:Rule24" type="connector" idref="#_x0000_s1052"/>
        <o:r id="V:Rule25" type="connector" idref="#_x0000_s1047"/>
        <o:r id="V:Rule26" type="connector" idref="#_x0000_s1054"/>
        <o:r id="V:Rule27" type="connector" idref="#_x0000_s1044"/>
        <o:r id="V:Rule28" type="connector" idref="#_x0000_s1049"/>
        <o:r id="V:Rule29" type="connector" idref="#_x0000_s1048"/>
        <o:r id="V:Rule30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F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0DF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F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F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F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F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F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F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F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F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F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40DF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40D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40DF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40D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40DF9"/>
    <w:rPr>
      <w:b/>
      <w:bCs/>
      <w:spacing w:val="0"/>
    </w:rPr>
  </w:style>
  <w:style w:type="character" w:styleId="a9">
    <w:name w:val="Emphasis"/>
    <w:uiPriority w:val="20"/>
    <w:qFormat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40DF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40D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0DF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0D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0DF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40D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40D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40D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40D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0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2024-04-19T03:28:00Z</dcterms:created>
  <dcterms:modified xsi:type="dcterms:W3CDTF">2024-05-29T03:04:00Z</dcterms:modified>
</cp:coreProperties>
</file>