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6D03" w:rsidRDefault="00786D03" w:rsidP="0017339B">
      <w:pPr>
        <w:pStyle w:val="TableParagraph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734050" cy="81661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3114"/>
        <w:gridCol w:w="6063"/>
      </w:tblGrid>
      <w:tr w:rsidR="00E10CC1" w:rsidRPr="00702E5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702E55" w:rsidRDefault="00E10CC1" w:rsidP="00702E55">
            <w:pPr>
              <w:rPr>
                <w:color w:val="000000"/>
                <w:sz w:val="24"/>
                <w:szCs w:val="24"/>
                <w:lang w:val="ru-RU"/>
              </w:rPr>
            </w:pPr>
            <w:r w:rsidRPr="00702E55">
              <w:rPr>
                <w:color w:val="000000"/>
                <w:sz w:val="24"/>
                <w:szCs w:val="24"/>
              </w:rPr>
              <w:t>Дата создания</w:t>
            </w:r>
            <w:r w:rsidRPr="00702E55">
              <w:rPr>
                <w:color w:val="000000"/>
                <w:sz w:val="24"/>
                <w:szCs w:val="24"/>
                <w:lang w:val="ru-RU"/>
              </w:rPr>
              <w:t xml:space="preserve">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702E55" w:rsidRDefault="00E10CC1" w:rsidP="00702E55">
            <w:pPr>
              <w:rPr>
                <w:color w:val="000000"/>
                <w:sz w:val="24"/>
                <w:szCs w:val="24"/>
              </w:rPr>
            </w:pPr>
            <w:r w:rsidRPr="00702E55">
              <w:rPr>
                <w:color w:val="000000"/>
                <w:sz w:val="24"/>
                <w:szCs w:val="24"/>
              </w:rPr>
              <w:t>19</w:t>
            </w:r>
            <w:r w:rsidRPr="00702E55">
              <w:rPr>
                <w:color w:val="000000"/>
                <w:sz w:val="24"/>
                <w:szCs w:val="24"/>
                <w:lang w:val="ru-RU"/>
              </w:rPr>
              <w:t>83</w:t>
            </w:r>
            <w:r w:rsidRPr="00702E55">
              <w:rPr>
                <w:color w:val="000000"/>
                <w:sz w:val="24"/>
                <w:szCs w:val="24"/>
              </w:rPr>
              <w:t xml:space="preserve"> год</w:t>
            </w:r>
          </w:p>
        </w:tc>
      </w:tr>
      <w:tr w:rsidR="00E10CC1" w:rsidRPr="00702E5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702E55" w:rsidRDefault="00E10CC1" w:rsidP="00702E55">
            <w:pPr>
              <w:rPr>
                <w:color w:val="000000"/>
                <w:sz w:val="24"/>
                <w:szCs w:val="24"/>
              </w:rPr>
            </w:pPr>
            <w:r w:rsidRPr="00702E55">
              <w:rPr>
                <w:color w:val="000000"/>
                <w:sz w:val="24"/>
                <w:szCs w:val="24"/>
              </w:rPr>
              <w:t>Дата создания</w:t>
            </w:r>
            <w:r w:rsidRPr="00702E55">
              <w:rPr>
                <w:color w:val="000000"/>
                <w:sz w:val="24"/>
                <w:szCs w:val="24"/>
                <w:lang w:val="ru-RU"/>
              </w:rPr>
              <w:t xml:space="preserve"> сад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702E55" w:rsidRDefault="00E10CC1" w:rsidP="00702E55">
            <w:pPr>
              <w:rPr>
                <w:color w:val="000000"/>
                <w:sz w:val="24"/>
                <w:szCs w:val="24"/>
                <w:lang w:val="ru-RU"/>
              </w:rPr>
            </w:pPr>
            <w:r w:rsidRPr="00702E55">
              <w:rPr>
                <w:color w:val="000000"/>
                <w:sz w:val="24"/>
                <w:szCs w:val="24"/>
                <w:lang w:val="ru-RU"/>
              </w:rPr>
              <w:t>1990 год</w:t>
            </w:r>
          </w:p>
        </w:tc>
      </w:tr>
      <w:tr w:rsidR="00E10CC1" w:rsidRPr="00702E5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702E55" w:rsidRDefault="00E10CC1" w:rsidP="00702E55">
            <w:pPr>
              <w:rPr>
                <w:color w:val="000000"/>
                <w:sz w:val="24"/>
                <w:szCs w:val="24"/>
              </w:rPr>
            </w:pPr>
            <w:r w:rsidRPr="00702E55">
              <w:rPr>
                <w:color w:val="000000"/>
                <w:sz w:val="24"/>
                <w:szCs w:val="24"/>
              </w:rPr>
              <w:lastRenderedPageBreak/>
              <w:t>Лицензия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702E55" w:rsidRDefault="00E10CC1" w:rsidP="00702E55">
            <w:pPr>
              <w:rPr>
                <w:color w:val="000000"/>
                <w:sz w:val="24"/>
                <w:szCs w:val="24"/>
              </w:rPr>
            </w:pPr>
            <w:r w:rsidRPr="00702E55">
              <w:rPr>
                <w:sz w:val="24"/>
                <w:szCs w:val="24"/>
                <w:lang w:val="ru-RU"/>
              </w:rPr>
              <w:t xml:space="preserve">серия 24Л01 № 0001267, регистрационный номер 8101-л, выдана 23 июля 2015 года. </w:t>
            </w:r>
            <w:r w:rsidRPr="00702E55">
              <w:rPr>
                <w:sz w:val="24"/>
                <w:szCs w:val="24"/>
              </w:rPr>
              <w:t xml:space="preserve">Срок действия лицензии бессрочный </w:t>
            </w:r>
            <w:r w:rsidRPr="00702E55">
              <w:rPr>
                <w:color w:val="FF0000"/>
                <w:sz w:val="24"/>
                <w:szCs w:val="24"/>
              </w:rPr>
              <w:t xml:space="preserve"> </w:t>
            </w:r>
          </w:p>
        </w:tc>
      </w:tr>
      <w:tr w:rsidR="00E10CC1" w:rsidRPr="00786D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702E55" w:rsidRDefault="00E10CC1" w:rsidP="00702E55">
            <w:pPr>
              <w:rPr>
                <w:color w:val="000000"/>
                <w:sz w:val="24"/>
                <w:szCs w:val="24"/>
              </w:rPr>
            </w:pPr>
            <w:r w:rsidRPr="00702E55">
              <w:rPr>
                <w:color w:val="000000"/>
                <w:sz w:val="24"/>
                <w:szCs w:val="24"/>
              </w:rPr>
              <w:t>Свидетельство о государственной аккредитации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702E55" w:rsidRDefault="00E10CC1" w:rsidP="00702E55">
            <w:pPr>
              <w:rPr>
                <w:color w:val="000000"/>
                <w:sz w:val="24"/>
                <w:szCs w:val="24"/>
                <w:lang w:val="ru-RU"/>
              </w:rPr>
            </w:pPr>
            <w:r w:rsidRPr="00702E55">
              <w:rPr>
                <w:sz w:val="24"/>
                <w:szCs w:val="24"/>
                <w:lang w:val="ru-RU"/>
              </w:rPr>
              <w:t>от 30 апреля 2015 года, регистрационный номер 4289, срок действия по 30 апреля 2027 года.</w:t>
            </w:r>
          </w:p>
        </w:tc>
      </w:tr>
    </w:tbl>
    <w:p w:rsidR="00E10CC1" w:rsidRPr="0017339B" w:rsidRDefault="00E10CC1" w:rsidP="000379A6">
      <w:pPr>
        <w:pStyle w:val="TableParagraph"/>
        <w:ind w:left="0"/>
        <w:rPr>
          <w:sz w:val="24"/>
          <w:szCs w:val="24"/>
        </w:rPr>
      </w:pPr>
      <w:r w:rsidRPr="0017339B">
        <w:rPr>
          <w:sz w:val="24"/>
          <w:szCs w:val="24"/>
        </w:rPr>
        <w:t>Основным видом деятельности МБОУ «Новопокровская СОШ № 7» является реализация общеобразовательных программ:</w:t>
      </w:r>
    </w:p>
    <w:p w:rsidR="00E10CC1" w:rsidRPr="0017339B" w:rsidRDefault="00E10CC1" w:rsidP="000379A6">
      <w:pPr>
        <w:pStyle w:val="TableParagraph"/>
        <w:ind w:left="0"/>
        <w:rPr>
          <w:sz w:val="24"/>
          <w:szCs w:val="24"/>
        </w:rPr>
      </w:pPr>
      <w:r w:rsidRPr="0017339B">
        <w:rPr>
          <w:sz w:val="24"/>
          <w:szCs w:val="24"/>
        </w:rPr>
        <w:t>основной образовательной программы начального общего образования;</w:t>
      </w:r>
    </w:p>
    <w:p w:rsidR="00E10CC1" w:rsidRPr="0017339B" w:rsidRDefault="00E10CC1" w:rsidP="000379A6">
      <w:pPr>
        <w:pStyle w:val="TableParagraph"/>
        <w:ind w:left="0"/>
        <w:rPr>
          <w:sz w:val="24"/>
          <w:szCs w:val="24"/>
        </w:rPr>
      </w:pPr>
      <w:r w:rsidRPr="0017339B">
        <w:rPr>
          <w:sz w:val="24"/>
          <w:szCs w:val="24"/>
        </w:rPr>
        <w:t>основной образовательной программы основного общего образования;</w:t>
      </w:r>
    </w:p>
    <w:p w:rsidR="00E10CC1" w:rsidRPr="0017339B" w:rsidRDefault="00E10CC1" w:rsidP="000379A6">
      <w:pPr>
        <w:pStyle w:val="TableParagraph"/>
        <w:ind w:left="0"/>
        <w:rPr>
          <w:sz w:val="24"/>
          <w:szCs w:val="24"/>
        </w:rPr>
      </w:pPr>
      <w:r w:rsidRPr="0017339B">
        <w:rPr>
          <w:sz w:val="24"/>
          <w:szCs w:val="24"/>
        </w:rPr>
        <w:t>основной образовательной программы среднего общего образования.</w:t>
      </w:r>
    </w:p>
    <w:p w:rsidR="00E10CC1" w:rsidRPr="0017339B" w:rsidRDefault="00E10CC1" w:rsidP="000379A6">
      <w:pPr>
        <w:pStyle w:val="TableParagraph"/>
        <w:ind w:left="0"/>
        <w:rPr>
          <w:sz w:val="24"/>
          <w:szCs w:val="24"/>
        </w:rPr>
      </w:pPr>
      <w:r w:rsidRPr="0017339B">
        <w:rPr>
          <w:sz w:val="24"/>
          <w:szCs w:val="24"/>
        </w:rPr>
        <w:t>Также Школа реализует адаптированную основную общеобразовательную программу начального и основного общего образования обучающихся с легкой и умеренной степенью умственной отсталости.</w:t>
      </w:r>
    </w:p>
    <w:p w:rsidR="00E10CC1" w:rsidRPr="00702E55" w:rsidRDefault="00E10CC1" w:rsidP="00702E55">
      <w:pPr>
        <w:rPr>
          <w:color w:val="000000"/>
          <w:sz w:val="24"/>
          <w:szCs w:val="24"/>
          <w:lang w:val="ru-RU"/>
        </w:rPr>
      </w:pPr>
      <w:r w:rsidRPr="00702E55">
        <w:rPr>
          <w:b/>
          <w:bCs/>
          <w:color w:val="000000"/>
          <w:sz w:val="24"/>
          <w:szCs w:val="24"/>
        </w:rPr>
        <w:t>II</w:t>
      </w:r>
      <w:r w:rsidRPr="00702E55">
        <w:rPr>
          <w:b/>
          <w:bCs/>
          <w:color w:val="000000"/>
          <w:sz w:val="24"/>
          <w:szCs w:val="24"/>
          <w:lang w:val="ru-RU"/>
        </w:rPr>
        <w:t>. СИСТЕМА</w:t>
      </w:r>
      <w:r w:rsidRPr="00702E55">
        <w:rPr>
          <w:b/>
          <w:bCs/>
          <w:color w:val="000000"/>
          <w:sz w:val="24"/>
          <w:szCs w:val="24"/>
        </w:rPr>
        <w:t> </w:t>
      </w:r>
      <w:r w:rsidRPr="00702E55">
        <w:rPr>
          <w:b/>
          <w:bCs/>
          <w:color w:val="000000"/>
          <w:sz w:val="24"/>
          <w:szCs w:val="24"/>
          <w:lang w:val="ru-RU"/>
        </w:rPr>
        <w:t>УПРАВЛЕНИЯ ОРГАНИЗАЦИЕЙ</w:t>
      </w:r>
    </w:p>
    <w:p w:rsidR="00E10CC1" w:rsidRPr="00702E55" w:rsidRDefault="00E10CC1" w:rsidP="00702E55">
      <w:pPr>
        <w:rPr>
          <w:color w:val="000000"/>
          <w:sz w:val="24"/>
          <w:szCs w:val="24"/>
          <w:lang w:val="ru-RU"/>
        </w:rPr>
      </w:pPr>
      <w:r w:rsidRPr="00702E55">
        <w:rPr>
          <w:color w:val="000000"/>
          <w:sz w:val="24"/>
          <w:szCs w:val="24"/>
          <w:lang w:val="ru-RU"/>
        </w:rPr>
        <w:t>Управление осуществляется на принципах единоначалия и самоуправления.</w:t>
      </w:r>
    </w:p>
    <w:p w:rsidR="00E10CC1" w:rsidRPr="00702E55" w:rsidRDefault="00E10CC1" w:rsidP="00702E55">
      <w:pPr>
        <w:rPr>
          <w:color w:val="000000"/>
          <w:sz w:val="24"/>
          <w:szCs w:val="24"/>
          <w:lang w:val="ru-RU"/>
        </w:rPr>
      </w:pPr>
      <w:r w:rsidRPr="00702E55">
        <w:rPr>
          <w:b/>
          <w:bCs/>
          <w:color w:val="000000"/>
          <w:sz w:val="24"/>
          <w:szCs w:val="24"/>
          <w:lang w:val="ru-RU"/>
        </w:rPr>
        <w:t>Таблица 1. Органы управления, действующие в Школе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213"/>
        <w:gridCol w:w="6844"/>
      </w:tblGrid>
      <w:tr w:rsidR="00E10CC1" w:rsidRPr="00702E5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10CC1" w:rsidRPr="00702E55" w:rsidRDefault="00E10CC1" w:rsidP="00702E55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702E55">
              <w:rPr>
                <w:b/>
                <w:bCs/>
                <w:color w:val="000000"/>
                <w:sz w:val="24"/>
                <w:szCs w:val="24"/>
              </w:rPr>
              <w:t>Наименование органа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10CC1" w:rsidRPr="00702E55" w:rsidRDefault="00E10CC1" w:rsidP="00702E55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702E55">
              <w:rPr>
                <w:b/>
                <w:bCs/>
                <w:color w:val="000000"/>
                <w:sz w:val="24"/>
                <w:szCs w:val="24"/>
              </w:rPr>
              <w:t>Функции</w:t>
            </w:r>
          </w:p>
        </w:tc>
      </w:tr>
      <w:tr w:rsidR="00E10CC1" w:rsidRPr="00786D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0CC1" w:rsidRPr="00702E55" w:rsidRDefault="00E10CC1" w:rsidP="00702E55">
            <w:pPr>
              <w:rPr>
                <w:color w:val="000000"/>
                <w:sz w:val="24"/>
                <w:szCs w:val="24"/>
              </w:rPr>
            </w:pPr>
            <w:r w:rsidRPr="00702E55">
              <w:rPr>
                <w:b/>
                <w:bCs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0CC1" w:rsidRPr="0017339B" w:rsidRDefault="00E10CC1" w:rsidP="0017339B">
            <w:pPr>
              <w:pStyle w:val="TableParagraph"/>
              <w:rPr>
                <w:sz w:val="24"/>
                <w:szCs w:val="24"/>
              </w:rPr>
            </w:pPr>
            <w:r w:rsidRPr="0017339B">
              <w:rPr>
                <w:sz w:val="24"/>
                <w:szCs w:val="24"/>
              </w:rPr>
              <w:t>Контролирует работу и обеспечивает эффективное взаимодействие структурного подразделения организации, утверждает штатное расписание, отчетные документы организации, осуществляет общее руководство Школой</w:t>
            </w:r>
          </w:p>
        </w:tc>
      </w:tr>
      <w:tr w:rsidR="00E10CC1" w:rsidRPr="00786D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0CC1" w:rsidRPr="00702E55" w:rsidRDefault="00E10CC1" w:rsidP="00702E55">
            <w:pPr>
              <w:rPr>
                <w:color w:val="000000"/>
                <w:sz w:val="24"/>
                <w:szCs w:val="24"/>
              </w:rPr>
            </w:pPr>
            <w:r w:rsidRPr="00702E55">
              <w:rPr>
                <w:b/>
                <w:bCs/>
                <w:color w:val="000000"/>
                <w:sz w:val="24"/>
                <w:szCs w:val="24"/>
              </w:rPr>
              <w:t>Управляющий совет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0CC1" w:rsidRPr="0017339B" w:rsidRDefault="00E10CC1" w:rsidP="0017339B">
            <w:pPr>
              <w:pStyle w:val="TableParagraph"/>
              <w:rPr>
                <w:sz w:val="24"/>
                <w:szCs w:val="24"/>
              </w:rPr>
            </w:pPr>
            <w:r w:rsidRPr="0017339B">
              <w:rPr>
                <w:sz w:val="24"/>
                <w:szCs w:val="24"/>
              </w:rPr>
              <w:t>Рассматривает вопросы:</w:t>
            </w:r>
          </w:p>
          <w:p w:rsidR="00E10CC1" w:rsidRPr="0017339B" w:rsidRDefault="00E10CC1" w:rsidP="0017339B">
            <w:pPr>
              <w:pStyle w:val="TableParagraph"/>
              <w:rPr>
                <w:sz w:val="24"/>
                <w:szCs w:val="24"/>
              </w:rPr>
            </w:pPr>
            <w:r w:rsidRPr="0017339B">
              <w:rPr>
                <w:sz w:val="24"/>
                <w:szCs w:val="24"/>
              </w:rPr>
              <w:t>развития образовательной организации;</w:t>
            </w:r>
          </w:p>
          <w:p w:rsidR="00E10CC1" w:rsidRPr="0017339B" w:rsidRDefault="00E10CC1" w:rsidP="0017339B">
            <w:pPr>
              <w:pStyle w:val="TableParagraph"/>
              <w:rPr>
                <w:sz w:val="24"/>
                <w:szCs w:val="24"/>
              </w:rPr>
            </w:pPr>
            <w:r w:rsidRPr="0017339B">
              <w:rPr>
                <w:sz w:val="24"/>
                <w:szCs w:val="24"/>
              </w:rPr>
              <w:t>финансово-хозяйственной деятельности;</w:t>
            </w:r>
          </w:p>
          <w:p w:rsidR="00E10CC1" w:rsidRPr="0017339B" w:rsidRDefault="00E10CC1" w:rsidP="0017339B">
            <w:pPr>
              <w:pStyle w:val="TableParagraph"/>
              <w:rPr>
                <w:sz w:val="24"/>
                <w:szCs w:val="24"/>
              </w:rPr>
            </w:pPr>
            <w:r w:rsidRPr="0017339B">
              <w:rPr>
                <w:sz w:val="24"/>
                <w:szCs w:val="24"/>
              </w:rPr>
              <w:t>материально-технического обеспечения</w:t>
            </w:r>
          </w:p>
        </w:tc>
      </w:tr>
      <w:tr w:rsidR="00E10CC1" w:rsidRPr="00702E5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0CC1" w:rsidRPr="00702E55" w:rsidRDefault="00E10CC1" w:rsidP="00702E55">
            <w:pPr>
              <w:rPr>
                <w:color w:val="000000"/>
                <w:sz w:val="24"/>
                <w:szCs w:val="24"/>
              </w:rPr>
            </w:pPr>
            <w:r w:rsidRPr="00702E55">
              <w:rPr>
                <w:b/>
                <w:bCs/>
                <w:color w:val="000000"/>
                <w:sz w:val="24"/>
                <w:szCs w:val="24"/>
              </w:rPr>
              <w:t>Педагогический совет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0CC1" w:rsidRPr="0017339B" w:rsidRDefault="00E10CC1" w:rsidP="0017339B">
            <w:pPr>
              <w:pStyle w:val="TableParagraph"/>
              <w:rPr>
                <w:sz w:val="24"/>
                <w:szCs w:val="24"/>
              </w:rPr>
            </w:pPr>
            <w:r w:rsidRPr="0017339B">
              <w:rPr>
                <w:sz w:val="24"/>
                <w:szCs w:val="24"/>
              </w:rPr>
              <w:t>Осуществляет текущее руководство образовательной деятельностью Школы, в том числе рассматривает вопросы:</w:t>
            </w:r>
          </w:p>
          <w:p w:rsidR="00E10CC1" w:rsidRPr="0017339B" w:rsidRDefault="00E10CC1" w:rsidP="0017339B">
            <w:pPr>
              <w:pStyle w:val="TableParagraph"/>
              <w:rPr>
                <w:sz w:val="24"/>
                <w:szCs w:val="24"/>
              </w:rPr>
            </w:pPr>
            <w:r w:rsidRPr="0017339B">
              <w:rPr>
                <w:sz w:val="24"/>
                <w:szCs w:val="24"/>
              </w:rPr>
              <w:t>развития образовательных услуг;</w:t>
            </w:r>
          </w:p>
          <w:p w:rsidR="00E10CC1" w:rsidRPr="0017339B" w:rsidRDefault="00E10CC1" w:rsidP="0017339B">
            <w:pPr>
              <w:pStyle w:val="TableParagraph"/>
              <w:rPr>
                <w:sz w:val="24"/>
                <w:szCs w:val="24"/>
              </w:rPr>
            </w:pPr>
            <w:r w:rsidRPr="0017339B">
              <w:rPr>
                <w:sz w:val="24"/>
                <w:szCs w:val="24"/>
              </w:rPr>
              <w:t>регламентации образовательных отношений;</w:t>
            </w:r>
          </w:p>
          <w:p w:rsidR="00E10CC1" w:rsidRPr="0017339B" w:rsidRDefault="00E10CC1" w:rsidP="0017339B">
            <w:pPr>
              <w:pStyle w:val="TableParagraph"/>
              <w:rPr>
                <w:sz w:val="24"/>
                <w:szCs w:val="24"/>
              </w:rPr>
            </w:pPr>
            <w:r w:rsidRPr="0017339B">
              <w:rPr>
                <w:sz w:val="24"/>
                <w:szCs w:val="24"/>
              </w:rPr>
              <w:t>разработки образовательных программ;</w:t>
            </w:r>
          </w:p>
          <w:p w:rsidR="00E10CC1" w:rsidRPr="0017339B" w:rsidRDefault="00E10CC1" w:rsidP="0017339B">
            <w:pPr>
              <w:pStyle w:val="TableParagraph"/>
              <w:rPr>
                <w:sz w:val="24"/>
                <w:szCs w:val="24"/>
              </w:rPr>
            </w:pPr>
            <w:r w:rsidRPr="0017339B">
              <w:rPr>
                <w:sz w:val="24"/>
                <w:szCs w:val="24"/>
              </w:rPr>
              <w:t>выбора учебников, учебных пособий, средств обучения и воспитания;</w:t>
            </w:r>
          </w:p>
          <w:p w:rsidR="00E10CC1" w:rsidRPr="0017339B" w:rsidRDefault="00E10CC1" w:rsidP="0017339B">
            <w:pPr>
              <w:pStyle w:val="TableParagraph"/>
              <w:rPr>
                <w:sz w:val="24"/>
                <w:szCs w:val="24"/>
              </w:rPr>
            </w:pPr>
            <w:r w:rsidRPr="0017339B">
              <w:rPr>
                <w:sz w:val="24"/>
                <w:szCs w:val="24"/>
              </w:rPr>
              <w:t>материально-технического обеспечения образовательного процесса;</w:t>
            </w:r>
          </w:p>
          <w:p w:rsidR="00E10CC1" w:rsidRPr="0017339B" w:rsidRDefault="00E10CC1" w:rsidP="0017339B">
            <w:pPr>
              <w:pStyle w:val="TableParagraph"/>
              <w:rPr>
                <w:sz w:val="24"/>
                <w:szCs w:val="24"/>
              </w:rPr>
            </w:pPr>
            <w:r w:rsidRPr="0017339B">
              <w:rPr>
                <w:sz w:val="24"/>
                <w:szCs w:val="24"/>
              </w:rPr>
              <w:t>аттестации, повышения квалификации педагогических работников;</w:t>
            </w:r>
          </w:p>
          <w:p w:rsidR="00E10CC1" w:rsidRPr="0017339B" w:rsidRDefault="00E10CC1" w:rsidP="0017339B">
            <w:pPr>
              <w:pStyle w:val="TableParagraph"/>
              <w:rPr>
                <w:sz w:val="24"/>
                <w:szCs w:val="24"/>
              </w:rPr>
            </w:pPr>
            <w:r w:rsidRPr="0017339B">
              <w:rPr>
                <w:sz w:val="24"/>
                <w:szCs w:val="24"/>
              </w:rPr>
              <w:t>координации деятельности методических объединений</w:t>
            </w:r>
          </w:p>
        </w:tc>
      </w:tr>
      <w:tr w:rsidR="00E10CC1" w:rsidRPr="00786D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0CC1" w:rsidRPr="00702E55" w:rsidRDefault="00E10CC1" w:rsidP="00702E55">
            <w:pPr>
              <w:rPr>
                <w:color w:val="000000"/>
                <w:sz w:val="24"/>
                <w:szCs w:val="24"/>
              </w:rPr>
            </w:pPr>
            <w:r w:rsidRPr="00702E55">
              <w:rPr>
                <w:b/>
                <w:bCs/>
                <w:color w:val="000000"/>
                <w:sz w:val="24"/>
                <w:szCs w:val="24"/>
              </w:rPr>
              <w:t>Общее собрание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0CC1" w:rsidRPr="0017339B" w:rsidRDefault="00E10CC1" w:rsidP="0017339B">
            <w:pPr>
              <w:pStyle w:val="TableParagraph"/>
              <w:rPr>
                <w:sz w:val="24"/>
                <w:szCs w:val="24"/>
              </w:rPr>
            </w:pPr>
            <w:r w:rsidRPr="0017339B">
              <w:rPr>
                <w:sz w:val="24"/>
                <w:szCs w:val="24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E10CC1" w:rsidRPr="0017339B" w:rsidRDefault="00E10CC1" w:rsidP="0017339B">
            <w:pPr>
              <w:pStyle w:val="TableParagraph"/>
              <w:rPr>
                <w:sz w:val="24"/>
                <w:szCs w:val="24"/>
              </w:rPr>
            </w:pPr>
            <w:r w:rsidRPr="0017339B">
              <w:rPr>
                <w:sz w:val="24"/>
                <w:szCs w:val="24"/>
              </w:rPr>
              <w:t xml:space="preserve">участвовать в разработке и принятии коллективного договора, </w:t>
            </w:r>
            <w:r w:rsidRPr="0017339B">
              <w:rPr>
                <w:sz w:val="24"/>
                <w:szCs w:val="24"/>
              </w:rPr>
              <w:lastRenderedPageBreak/>
              <w:t>Правил трудового распорядка, изменений и дополнений к ним;</w:t>
            </w:r>
          </w:p>
          <w:p w:rsidR="00E10CC1" w:rsidRPr="0017339B" w:rsidRDefault="00E10CC1" w:rsidP="0017339B">
            <w:pPr>
              <w:pStyle w:val="TableParagraph"/>
              <w:rPr>
                <w:sz w:val="24"/>
                <w:szCs w:val="24"/>
              </w:rPr>
            </w:pPr>
            <w:r w:rsidRPr="0017339B">
              <w:rPr>
                <w:sz w:val="24"/>
                <w:szCs w:val="24"/>
              </w:rPr>
              <w:t>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E10CC1" w:rsidRPr="0017339B" w:rsidRDefault="00E10CC1" w:rsidP="0017339B">
            <w:pPr>
              <w:pStyle w:val="TableParagraph"/>
              <w:rPr>
                <w:sz w:val="24"/>
                <w:szCs w:val="24"/>
              </w:rPr>
            </w:pPr>
            <w:r w:rsidRPr="0017339B">
              <w:rPr>
                <w:sz w:val="24"/>
                <w:szCs w:val="24"/>
              </w:rPr>
              <w:t>разрешать конфликтные ситуации между работниками и администрацией образовательной организации;</w:t>
            </w:r>
          </w:p>
          <w:p w:rsidR="00E10CC1" w:rsidRPr="0017339B" w:rsidRDefault="00E10CC1" w:rsidP="0017339B">
            <w:pPr>
              <w:pStyle w:val="TableParagraph"/>
              <w:rPr>
                <w:sz w:val="24"/>
                <w:szCs w:val="24"/>
              </w:rPr>
            </w:pPr>
            <w:r w:rsidRPr="0017339B">
              <w:rPr>
                <w:sz w:val="24"/>
                <w:szCs w:val="24"/>
              </w:rPr>
              <w:t>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E10CC1" w:rsidRPr="006D19F3" w:rsidRDefault="00E10CC1" w:rsidP="000379A6">
      <w:pPr>
        <w:pStyle w:val="TableParagraph"/>
        <w:rPr>
          <w:sz w:val="24"/>
          <w:szCs w:val="24"/>
        </w:rPr>
      </w:pPr>
      <w:r w:rsidRPr="006D19F3">
        <w:rPr>
          <w:sz w:val="24"/>
          <w:szCs w:val="24"/>
        </w:rPr>
        <w:lastRenderedPageBreak/>
        <w:t>Для осуществления учебно-методической работы в Школе создано предметное методическое объединение:</w:t>
      </w:r>
    </w:p>
    <w:p w:rsidR="00E10CC1" w:rsidRPr="006D19F3" w:rsidRDefault="00E10CC1" w:rsidP="000379A6">
      <w:pPr>
        <w:pStyle w:val="TableParagraph"/>
        <w:rPr>
          <w:sz w:val="24"/>
          <w:szCs w:val="24"/>
        </w:rPr>
      </w:pPr>
      <w:r w:rsidRPr="006D19F3">
        <w:rPr>
          <w:sz w:val="24"/>
          <w:szCs w:val="24"/>
        </w:rPr>
        <w:t>педагогов начального образования</w:t>
      </w:r>
    </w:p>
    <w:p w:rsidR="00E10CC1" w:rsidRPr="006D19F3" w:rsidRDefault="00E10CC1" w:rsidP="000379A6">
      <w:pPr>
        <w:pStyle w:val="TableParagraph"/>
        <w:rPr>
          <w:sz w:val="24"/>
          <w:szCs w:val="24"/>
        </w:rPr>
      </w:pPr>
      <w:r w:rsidRPr="006D19F3">
        <w:rPr>
          <w:sz w:val="24"/>
          <w:szCs w:val="24"/>
        </w:rPr>
        <w:t>классных руководителей</w:t>
      </w:r>
    </w:p>
    <w:p w:rsidR="00E10CC1" w:rsidRDefault="00E10CC1" w:rsidP="000379A6">
      <w:pPr>
        <w:pStyle w:val="TableParagraph"/>
        <w:rPr>
          <w:sz w:val="24"/>
          <w:szCs w:val="24"/>
        </w:rPr>
      </w:pPr>
      <w:r w:rsidRPr="006D19F3">
        <w:rPr>
          <w:sz w:val="24"/>
          <w:szCs w:val="24"/>
        </w:rPr>
        <w:t>проблемная группа по функциональной грамотности.</w:t>
      </w:r>
    </w:p>
    <w:p w:rsidR="00E10CC1" w:rsidRDefault="00E10CC1" w:rsidP="000379A6">
      <w:pPr>
        <w:pStyle w:val="TableParagraph"/>
        <w:rPr>
          <w:sz w:val="24"/>
          <w:szCs w:val="24"/>
        </w:rPr>
      </w:pPr>
    </w:p>
    <w:p w:rsidR="00E10CC1" w:rsidRPr="00806087" w:rsidRDefault="00E10CC1" w:rsidP="00806087">
      <w:pPr>
        <w:pStyle w:val="TableParagrap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</w:t>
      </w:r>
      <w:r w:rsidRPr="00806087">
        <w:rPr>
          <w:b/>
          <w:sz w:val="24"/>
          <w:szCs w:val="24"/>
        </w:rPr>
        <w:t>ОРГАНИЗАЦИЯ ЭЛЕКТРОННОГО И ДИСТАНЦИОННОГО ОБУЧЕНИЯ</w:t>
      </w:r>
    </w:p>
    <w:p w:rsidR="00E10CC1" w:rsidRPr="00806087" w:rsidRDefault="00E10CC1" w:rsidP="00806087">
      <w:pPr>
        <w:pStyle w:val="TableParagraph"/>
        <w:rPr>
          <w:sz w:val="24"/>
          <w:szCs w:val="24"/>
        </w:rPr>
      </w:pP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>Школа реализует образовательный процесс с использованием дистанционных образовательных технологий (ДОТ) и электронных образовательных ресурсов (ЭОР), предусмотренных федеральной государственной информационной системой «Моя школа» (myschool.edu.ru).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>Внедрение ДОТ в учебный процесс осуществляется организованно. 70 % преподавателей успешно освоили ФГИС «Моя школа» и активно ее применяют, интегрируя образовательный контент в уроки и используя его для организации проектной деятельности учащихся.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>В течение 2024 года проводился мониторинг использования ЭОР. Контроль соблюдения требований к использованию ЭОР из действующего федерального перечня осуществлялся на протяжении всего периода. Для этого были реализованы следующие мероприятия: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>*  Регулярная проверка рабочих программ на соответствие ЭОР, указанных в тематическом планировании, требованиям федерального перечня.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>* Посещение уроков с целью наблюдения за применением ЭОР.</w:t>
      </w:r>
    </w:p>
    <w:p w:rsidR="00E10CC1" w:rsidRPr="00806087" w:rsidRDefault="00E10CC1" w:rsidP="00806087">
      <w:pPr>
        <w:pStyle w:val="TableParagraph"/>
        <w:rPr>
          <w:sz w:val="24"/>
          <w:szCs w:val="24"/>
        </w:rPr>
      </w:pPr>
    </w:p>
    <w:p w:rsidR="00E10CC1" w:rsidRPr="00806087" w:rsidRDefault="00E10CC1" w:rsidP="00806087">
      <w:pPr>
        <w:pStyle w:val="TableParagrap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</w:t>
      </w:r>
      <w:r w:rsidRPr="00806087">
        <w:rPr>
          <w:b/>
          <w:sz w:val="24"/>
          <w:szCs w:val="24"/>
        </w:rPr>
        <w:t>ОБЕСПЕЧЕНИЕ ИНФОРМАЦИОННОЙ БЕЗОПАСНОСТИ</w:t>
      </w:r>
    </w:p>
    <w:p w:rsidR="00E10CC1" w:rsidRPr="00806087" w:rsidRDefault="00E10CC1" w:rsidP="00806087">
      <w:pPr>
        <w:pStyle w:val="TableParagraph"/>
        <w:rPr>
          <w:sz w:val="24"/>
          <w:szCs w:val="24"/>
        </w:rPr>
      </w:pP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>С 1 сентября 2024 года МБОУ «Новопокровская СОШ № 7» продолжает реализацию Концепции информационной безопасности детей в образовательном процессе.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>Для успешного внедрения концепции разработан план, включающий мероприятия по адаптации преподавания учебных предметов с учетом новых требований.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 xml:space="preserve">В соответствии с планом проведен анализ и корректировка рабочих программ всех учебных предметов. Целью данных изменений является формирование у </w:t>
      </w:r>
      <w:r>
        <w:rPr>
          <w:sz w:val="24"/>
          <w:szCs w:val="24"/>
        </w:rPr>
        <w:t>обучающихся</w:t>
      </w:r>
      <w:r w:rsidRPr="00806087">
        <w:rPr>
          <w:sz w:val="24"/>
          <w:szCs w:val="24"/>
        </w:rPr>
        <w:t xml:space="preserve"> навыков ответственного поведения в цифровой среде.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 xml:space="preserve">Методические объединения предложили тематику по информационной безопасности, </w:t>
      </w:r>
      <w:r w:rsidRPr="00806087">
        <w:rPr>
          <w:sz w:val="24"/>
          <w:szCs w:val="24"/>
        </w:rPr>
        <w:lastRenderedPageBreak/>
        <w:t>которая может быть интегрирована в рабочие программы предметов "Информатика", "Русский язык", "География", "Технология" и "Математика". Рабочие программы всех учебных предметов приведены в соответствие с Концепцией информационной безопасности детей.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 xml:space="preserve">В тематическом планировании предусмотрены уроки по информационной безопасности и цифровой грамотности. Также запланированы мероприятия по оценке уровня информационной безопасности в школе, выявлению рисков. В календарный план воспитательной работы школы в модуле "Профилактика и безопасность" включен мониторинг рисков информационной безопасности, включающий психолого-педагогическое тестирование на выявление интернет-зависимости и игровой зависимости </w:t>
      </w:r>
      <w:r>
        <w:rPr>
          <w:sz w:val="24"/>
          <w:szCs w:val="24"/>
        </w:rPr>
        <w:t>обучающихся</w:t>
      </w:r>
      <w:r w:rsidRPr="00806087">
        <w:rPr>
          <w:sz w:val="24"/>
          <w:szCs w:val="24"/>
        </w:rPr>
        <w:t>.</w:t>
      </w:r>
    </w:p>
    <w:p w:rsidR="00E10CC1" w:rsidRPr="00806087" w:rsidRDefault="00E10CC1" w:rsidP="00806087">
      <w:pPr>
        <w:pStyle w:val="TableParagraph"/>
        <w:rPr>
          <w:sz w:val="24"/>
          <w:szCs w:val="24"/>
        </w:rPr>
      </w:pPr>
    </w:p>
    <w:p w:rsidR="00E10CC1" w:rsidRPr="00806087" w:rsidRDefault="00E10CC1" w:rsidP="00806087">
      <w:pPr>
        <w:pStyle w:val="TableParagrap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</w:t>
      </w:r>
      <w:r w:rsidRPr="00806087">
        <w:rPr>
          <w:b/>
          <w:sz w:val="24"/>
          <w:szCs w:val="24"/>
        </w:rPr>
        <w:t>ОРГАНИЗАЦИЯ РАБОТЫ УПРАВЛЯЮЩЕГО СОВЕТА</w:t>
      </w:r>
    </w:p>
    <w:p w:rsidR="00E10CC1" w:rsidRPr="00806087" w:rsidRDefault="00E10CC1" w:rsidP="00806087">
      <w:pPr>
        <w:pStyle w:val="TableParagraph"/>
        <w:rPr>
          <w:sz w:val="24"/>
          <w:szCs w:val="24"/>
        </w:rPr>
      </w:pP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>Деятельность управляющего совета организуется в соответствии с  обновленными Методическими рекомендациями по формированию и развитию управляющих советов в образовательных организациях РФ (</w:t>
      </w:r>
      <w:hyperlink r:id="rId7" w:anchor="/document/99/1306224740/" w:tgtFrame="_self" w:history="1">
        <w:r w:rsidRPr="00806087">
          <w:rPr>
            <w:rStyle w:val="a7"/>
            <w:sz w:val="24"/>
            <w:szCs w:val="24"/>
          </w:rPr>
          <w:t>письмо от 27.04.2024 № 03-653</w:t>
        </w:r>
      </w:hyperlink>
      <w:r w:rsidRPr="00806087">
        <w:rPr>
          <w:sz w:val="24"/>
          <w:szCs w:val="24"/>
        </w:rPr>
        <w:t xml:space="preserve">). 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>С 2024 года управляющий совет выполняет дополнительные функции: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>формирует представления о важности труда, значимости и особом статусе педагогических работников и наставников;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>популяризирует и повышает престиж педагогических профессий в российском обществе;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>популяризирует государственную политику в сфере защиты семьи, сохранения традиционных семейных ценностей;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>обеспечивает поддержку семейного воспитания, содействует формированию ответственного отношения родителей или законных представителей к воспитанию детей;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>взаимодействует с общероссийским общественно-государственным движением детей и молодежи «Движение Первых»;</w:t>
      </w:r>
    </w:p>
    <w:p w:rsidR="00E10CC1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>согласовывает программу развития образовательной организации и отчет о результатах самообследования.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</w:p>
    <w:p w:rsidR="00E10CC1" w:rsidRDefault="00E10CC1" w:rsidP="00005384">
      <w:pPr>
        <w:pStyle w:val="TableParagraph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         </w:t>
      </w:r>
      <w:r w:rsidRPr="00005384">
        <w:rPr>
          <w:b/>
          <w:sz w:val="24"/>
          <w:szCs w:val="24"/>
        </w:rPr>
        <w:t>ВНЕДРЕНИЕ ПЛАНА ВОСПИТАТЕЛЬНОЙ РАБОТЫ</w:t>
      </w:r>
    </w:p>
    <w:p w:rsidR="00E10CC1" w:rsidRPr="00005384" w:rsidRDefault="00E10CC1" w:rsidP="00005384">
      <w:pPr>
        <w:pStyle w:val="TableParagraph"/>
        <w:jc w:val="both"/>
        <w:rPr>
          <w:b/>
          <w:sz w:val="24"/>
          <w:szCs w:val="24"/>
        </w:rPr>
      </w:pP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>Воспитательная работа в 2024 году осуществлялась в соответствии с рабочей программой воспитания, которая была разработана для каждого уровня и включена в соответствующую ООП.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>Воспитательная работа Школы представлена в рамках основных (инвариантных) модулей: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 xml:space="preserve">«Урочная деятельность», 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>«Внеурочная деятельность»,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 xml:space="preserve">«Классное руководство», 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 xml:space="preserve">«Основные школьные дела», 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 xml:space="preserve">«Внешкольные мероприятия», 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>«Организация предметно-пространственной среды»,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 xml:space="preserve">«Взаимодействие с родителями (законными представителями)», 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 xml:space="preserve">«Самоуправление», 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>«Профилактика и безопасность»,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>«Социальное партнерство»</w:t>
      </w:r>
      <w:r>
        <w:rPr>
          <w:sz w:val="24"/>
          <w:szCs w:val="24"/>
        </w:rPr>
        <w:t>,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lastRenderedPageBreak/>
        <w:t xml:space="preserve">«Профориентация». 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>А также в рамках дополнительного (вариативного) модуля «Детские общественные объединения».</w:t>
      </w:r>
    </w:p>
    <w:p w:rsidR="00E10CC1" w:rsidRPr="00806087" w:rsidRDefault="00E10CC1" w:rsidP="00005384">
      <w:pPr>
        <w:pStyle w:val="TableParagraph"/>
        <w:jc w:val="both"/>
        <w:rPr>
          <w:color w:val="000000"/>
          <w:sz w:val="24"/>
          <w:szCs w:val="24"/>
        </w:rPr>
      </w:pPr>
      <w:r w:rsidRPr="00806087">
        <w:rPr>
          <w:color w:val="000000"/>
          <w:sz w:val="24"/>
          <w:szCs w:val="24"/>
        </w:rPr>
        <w:t>Воспитательные события в школе проводятся в соответствии с календарными планами воспитательной работы НОО, ООО, СОО. Они конкретизируют воспитательную работу модулей рабочей программы воспитания по уровням образования. Виды и формы организации совместной воспитательной деятельности педагогов, школьников и их родителей разнообразны: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>коллективные школьные дела;</w:t>
      </w:r>
      <w:r>
        <w:rPr>
          <w:sz w:val="24"/>
          <w:szCs w:val="24"/>
        </w:rPr>
        <w:t xml:space="preserve"> </w:t>
      </w:r>
      <w:r w:rsidRPr="00806087">
        <w:rPr>
          <w:sz w:val="24"/>
          <w:szCs w:val="24"/>
        </w:rPr>
        <w:t>акции;</w:t>
      </w:r>
      <w:r>
        <w:rPr>
          <w:sz w:val="24"/>
          <w:szCs w:val="24"/>
        </w:rPr>
        <w:t xml:space="preserve"> </w:t>
      </w:r>
      <w:r w:rsidRPr="00806087">
        <w:rPr>
          <w:sz w:val="24"/>
          <w:szCs w:val="24"/>
        </w:rPr>
        <w:t>экскурсии;</w:t>
      </w:r>
      <w:r>
        <w:rPr>
          <w:sz w:val="24"/>
          <w:szCs w:val="24"/>
        </w:rPr>
        <w:t xml:space="preserve"> </w:t>
      </w:r>
      <w:r w:rsidRPr="00806087">
        <w:rPr>
          <w:sz w:val="24"/>
          <w:szCs w:val="24"/>
        </w:rPr>
        <w:t>олимпиады;</w:t>
      </w:r>
      <w:r>
        <w:rPr>
          <w:sz w:val="24"/>
          <w:szCs w:val="24"/>
        </w:rPr>
        <w:t xml:space="preserve"> </w:t>
      </w:r>
      <w:r w:rsidRPr="00806087">
        <w:rPr>
          <w:sz w:val="24"/>
          <w:szCs w:val="24"/>
        </w:rPr>
        <w:t>конкурсы;</w:t>
      </w:r>
      <w:r>
        <w:rPr>
          <w:sz w:val="24"/>
          <w:szCs w:val="24"/>
        </w:rPr>
        <w:t xml:space="preserve"> </w:t>
      </w:r>
      <w:r w:rsidRPr="00806087">
        <w:rPr>
          <w:sz w:val="24"/>
          <w:szCs w:val="24"/>
        </w:rPr>
        <w:t>общешкольный мероприятия, единые классные часы;</w:t>
      </w:r>
      <w:r>
        <w:rPr>
          <w:sz w:val="24"/>
          <w:szCs w:val="24"/>
        </w:rPr>
        <w:t xml:space="preserve"> </w:t>
      </w:r>
      <w:r w:rsidRPr="00806087">
        <w:rPr>
          <w:sz w:val="24"/>
          <w:szCs w:val="24"/>
        </w:rPr>
        <w:t>концерты;</w:t>
      </w:r>
      <w:r>
        <w:rPr>
          <w:sz w:val="24"/>
          <w:szCs w:val="24"/>
        </w:rPr>
        <w:t xml:space="preserve"> </w:t>
      </w:r>
      <w:r w:rsidRPr="00806087">
        <w:rPr>
          <w:sz w:val="24"/>
          <w:szCs w:val="24"/>
        </w:rPr>
        <w:t>праздники;</w:t>
      </w:r>
      <w:r>
        <w:rPr>
          <w:sz w:val="24"/>
          <w:szCs w:val="24"/>
        </w:rPr>
        <w:t xml:space="preserve"> </w:t>
      </w:r>
      <w:r w:rsidRPr="00806087">
        <w:rPr>
          <w:sz w:val="24"/>
          <w:szCs w:val="24"/>
        </w:rPr>
        <w:t>трудовые десанты;</w:t>
      </w:r>
      <w:r>
        <w:rPr>
          <w:sz w:val="24"/>
          <w:szCs w:val="24"/>
        </w:rPr>
        <w:t xml:space="preserve"> </w:t>
      </w:r>
      <w:r w:rsidRPr="00806087">
        <w:rPr>
          <w:sz w:val="24"/>
          <w:szCs w:val="24"/>
        </w:rPr>
        <w:t>спортивные мероприятия и др.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 xml:space="preserve">В планы воспитательной работы включены все мероприятия из раздела «Основные мероприятия» рекомендованные Минпросвещением. 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>В планы воспитательной работы добавили мероприятия из каждого тематического блока, указанных в разделе «Дополнительные мероприятия», такие как: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 xml:space="preserve">Всероссийская акция памяти "Блокадный хлеб", 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>Волонтерское сопровождение Международной акции "Сад памяти"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>Всероссийская неделя ориентирования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>Акция "Всероссийский субботник"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>Всероссийский проект "Благо твори"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>Всероссийский конкурс "Безопасная дорога -детям"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>Военно-патриотическая игра "Зарница 2.0"</w:t>
      </w:r>
    </w:p>
    <w:p w:rsidR="00E10CC1" w:rsidRPr="00806087" w:rsidRDefault="00E10CC1" w:rsidP="00005384">
      <w:pPr>
        <w:pStyle w:val="TableParagraph"/>
        <w:jc w:val="both"/>
        <w:rPr>
          <w:color w:val="000000"/>
          <w:sz w:val="24"/>
          <w:szCs w:val="24"/>
        </w:rPr>
      </w:pPr>
      <w:r w:rsidRPr="00806087">
        <w:rPr>
          <w:color w:val="000000"/>
          <w:sz w:val="24"/>
          <w:szCs w:val="24"/>
        </w:rPr>
        <w:t>Анализ планов воспитательной работы 1–11-х классов показал следующие результаты: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>планы воспитательной работы составлены с учетом возрастных особенностей обучающихся;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>в планах воспитательной работы предусмотрены различные виды и формы организации воспитательной работы по гражданско-патриотическому воспитанию, которые направлены на всестороннее развитие личности обучающегося и расширение его кругозора;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>Организация внеурочной деятельности соответствует требованиям ФГОС уровней общего образования. Структура рабочих программ внеурочной деятельности соответствует требованиям стандартов к структуре рабочих программ внеурочной деятельности.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>Все рабочие программы размещены на официальном сайте Школы.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>Формы организации внеурочной деятельности включают: кружки, секции, клуб по интересам, часы общения.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>В планах внеурочной деятельности всех уровней образования выделено направление – еженедельные информационно-просветительские занятия патриотической, нравственной и экологической направленности «Разговоры о важном». Внеурочные занятия «Разговоры о важном» были включены в планы внеурочной деятельности всех уровней образования в объеме 34 часов в учебный год.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>Содержание занятий «Разговоры о важном» отражает основные традиционные российские ценности: историческая память, преемственность поколений, патриотизм, доброта и добрые дела, семья и традиционные семейные ценности, культура России, наука на службе Родине, образование и его важность в жизни человека и страны, труд и профессиональная социализация, экологическая и информационная культура, здоровье и ЗОЖ.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>Основой для подготовки к занятиям являются Методические рекомендации Института содержания и методов обучения.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lastRenderedPageBreak/>
        <w:t>Внеурочные занятия в классах проходят каждый понедельник. Они начинаются с поднятия Государственного флага Российской Федерации, исполнения Государственного гимна Российской Федерации. Это мероприятие проходит в холле второго этажа. Затем обучающиеся расходятся по классам, где проходит тематическая часть занятия.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>В 2024 году в планы внеурочной деятельности ООП ООО включено профориентационное внеурочное занятие «Россия – мои горизонты». Занятия проводятся в 6–11-х классах по 1 часу в неделю по четвергам. Основой для подготовки к занятиям служат разработки занятий, размещенные на платформе «Билет в будущее. Конструктор будущего»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 xml:space="preserve"> </w:t>
      </w:r>
      <w:r w:rsidRPr="00806087">
        <w:rPr>
          <w:sz w:val="24"/>
          <w:szCs w:val="24"/>
        </w:rPr>
        <w:tab/>
        <w:t>В 2024 году профориентация школьников в МБОУ Новопокровская СОШ №7 проводилась через внедрение Единой модели профориентации и реализацию профминимума.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>Во втором полугодии 2023/24 учебного года профориентация школьников проводилась в соответствии с Методическими рекомендациями и Порядком реализации профориентационного минимума в 2023/24 учебном году. В первом полугодии 2024/25 учебного года – в соответствии с методическими рекомендациями по реализации Единой модели профориентации школьников в 2024/25 учебном году (письмо от 23.08.2024 № АЗ-1705/05).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 xml:space="preserve">Во втором полугодии 2023/24 учебного года профориентация школьников проводилась с участием в проекте «Билет в будущее». 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>В 2024 году профориентационный минимум для обучающихся 6–11-х классов школа реализовывала на базовом уровне, в 2024-2025 реализация профминимума осуществляется на основном уровне.  План мероприятий включал все необходимые мероприятия, предусмотренные для основного уровня.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>Для реализации программы основного уровня и для участия обучающихся 6–11-х классов в профориентационной деятельности в школе были созданы следующие организационные и методические условия: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>•</w:t>
      </w:r>
      <w:r w:rsidRPr="00806087">
        <w:rPr>
          <w:sz w:val="24"/>
          <w:szCs w:val="24"/>
        </w:rPr>
        <w:tab/>
        <w:t xml:space="preserve">назначен ответственный по профориентации 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>•</w:t>
      </w:r>
      <w:r w:rsidRPr="00806087">
        <w:rPr>
          <w:sz w:val="24"/>
          <w:szCs w:val="24"/>
        </w:rPr>
        <w:tab/>
        <w:t xml:space="preserve">определены ответственные специалисты по организации профориентационной работы 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>•</w:t>
      </w:r>
      <w:r w:rsidRPr="00806087">
        <w:rPr>
          <w:sz w:val="24"/>
          <w:szCs w:val="24"/>
        </w:rPr>
        <w:tab/>
        <w:t>специалисты по организации профориентационной работы прошли инструктаж по организации и проведению профориентационной работы объемом 6 академических часов;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>•</w:t>
      </w:r>
      <w:r w:rsidRPr="00806087">
        <w:rPr>
          <w:sz w:val="24"/>
          <w:szCs w:val="24"/>
        </w:rPr>
        <w:tab/>
        <w:t>сформированы учебные группы для участия в профориентационных мероприятиях из числа обучающихся 6–11-х классов;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>•</w:t>
      </w:r>
      <w:r w:rsidRPr="00806087">
        <w:rPr>
          <w:sz w:val="24"/>
          <w:szCs w:val="24"/>
        </w:rPr>
        <w:tab/>
        <w:t>разработан план профориентационной работы с учетом возрастных и индивидуальных особенностей обучающихся.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>Для реализации профориентационного минимума привлечены партнеры: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>Профориентационный минимум предусматривает создание специальных условий для участия отдельных групп и категорий обучающихся с ОВЗ и инвалидностью.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>МБОУ «Новопокровская СОШ №7», которая реализует как основные, так и адаптированные основные образовательные программы основного общего образования и адаптированные основные образовательные программы общего образования обучающихся с детьми ОВЗ и детьми – инвалидами, предусматривает отдельные направления профориентационной работы с учётом рекомендаций психолого-медико-педагогической комиссии, индивидуальной программой на основе организации межведомственного взаимодействия.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 xml:space="preserve">Охват дополнительным образованием в школе в 2024 году составил 100 процентов. Все программы дополнительного образования размещены на сайте школы и весены в </w:t>
      </w:r>
      <w:r w:rsidRPr="00806087">
        <w:rPr>
          <w:sz w:val="24"/>
          <w:szCs w:val="24"/>
        </w:rPr>
        <w:lastRenderedPageBreak/>
        <w:t xml:space="preserve">базу «Навигатор», в которой и осуществляется запись на программы обучающихся. 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>В первом  полугодии 2024/25 учебного года школа реализовывала 8 дополнительных общеразвивающих программ по 4 направлениям: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>художественное («Волшебный квиллинг», «Школьный театр», «Волшебная бусина»)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>физкультурно-спортивное (шашки, баскетбол, теннис)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>туристко-краеведческое («Школьный музей»)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>техническое («Робототехника»).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>В 2023 году школа включилась в проект Минпросвещения «Школьный театр» (протокол Минпросвещения от 27.12.2021 № СК-31/06пр). В школе с 1 сентября 2023 года организовано объединение дополнительного образования «Школьный театр». Разработана программа дополнительного образования.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>ОБУЧЕНИЕ РАБОТНИКОВ ПЕРВОЙ ПОМОЩИ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>В сентябре 2024 года педагогические работники школы прошли плановое обучение навыкам оказания первой помощи в соответствии с Порядком оказания первой помощи, утвержденным приказом Минздрава России от 03.05.2024 № 220н. Для остальных работников проведен внеплановый инструктаж по охране труда с целью ознакомления с изменениями условий оказания первой помощи пострадавшим.</w:t>
      </w:r>
    </w:p>
    <w:p w:rsidR="00E10CC1" w:rsidRPr="00806087" w:rsidRDefault="00E10CC1" w:rsidP="00806087">
      <w:pPr>
        <w:pStyle w:val="TableParagraph"/>
        <w:rPr>
          <w:sz w:val="24"/>
          <w:szCs w:val="24"/>
        </w:rPr>
      </w:pPr>
    </w:p>
    <w:p w:rsidR="00E10CC1" w:rsidRPr="00806087" w:rsidRDefault="00E10CC1" w:rsidP="00806087">
      <w:pPr>
        <w:pStyle w:val="TableParagrap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</w:t>
      </w:r>
      <w:r w:rsidRPr="00806087">
        <w:rPr>
          <w:b/>
          <w:sz w:val="24"/>
          <w:szCs w:val="24"/>
        </w:rPr>
        <w:t>СОПРОВОЖДЕНИЕ ДЕТЕЙ ИЗ СЕМЕЙ УЧАСТНИКОВ СВО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>В 2023 и 2024 годах Минпросвещения были направлены рекомендации по организации психолого-педагогического сопровождения детей из семей участников СВО (письма от 11.08.2023 № АБ-3386/07, от 29.03.2024 № АБ-1122/07), в которых указано, что помимо диагностики и сопровождения необходимо проводить регулярный мониторинг психологического состояния детей участников СВО (разд. II алгоритма, направленного письмом Минпросвещения от 11.08.2023 № АБ-3386/07).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 xml:space="preserve">      Разработана и внедряется «Программа психологической помощи семьям военнослужащих, участвующих в СВО» с сентября 2024 года. Помощь оказывается адрессно школьным педагогом-психологом совместно с классными руководителями и педагогом, ответственным за воспитательную работу в ОО, в рамках очных встреч, бесед, звонков по телефону или общение в чате Мессенджеров в формате адресных психолого-педагогических программ и технологий — профилактических, просветительских, развивающих, коррекционно-развивающих. 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 xml:space="preserve">Используемые технологии: тренинги участников целевой группы на снятие уровня тревожности, развития эмоционально волевой сферы, преодоления проблем в сфере общения, проблем в поведении: песочная, сказкотерапия, арт-терапия и др., результат деятельности - снятие остроты состояния тревожности, улучшение морально-психологического настроя. </w:t>
      </w:r>
    </w:p>
    <w:p w:rsidR="00E10CC1" w:rsidRPr="00806087" w:rsidRDefault="00E10CC1" w:rsidP="00806087">
      <w:pPr>
        <w:pStyle w:val="TableParagraph"/>
        <w:rPr>
          <w:sz w:val="24"/>
          <w:szCs w:val="24"/>
        </w:rPr>
      </w:pPr>
    </w:p>
    <w:p w:rsidR="00E10CC1" w:rsidRPr="00806087" w:rsidRDefault="00E10CC1" w:rsidP="00806087">
      <w:pPr>
        <w:pStyle w:val="TableParagrap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СВЕДЕНИЯ </w:t>
      </w:r>
      <w:r w:rsidRPr="00806087">
        <w:rPr>
          <w:b/>
          <w:sz w:val="24"/>
          <w:szCs w:val="24"/>
        </w:rPr>
        <w:t>ДЕТСКОГО САДА</w:t>
      </w:r>
      <w:r>
        <w:rPr>
          <w:b/>
          <w:sz w:val="24"/>
          <w:szCs w:val="24"/>
        </w:rPr>
        <w:t>. РЕАЛИЗАЦИЯ ФОП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>Образовательная деятельность в Новопокровском детском саду – структурном подразделении МБОУ «Новопокровская СОШ №7» организована в соответствии с Федеральным законом от 29.12.2012 № 273-ФЗ «Об образовании в Российской Федерации», федеральным государственным образовательным стандартом дошкольного образования, утвержденным приказом Минобрнауки России от 17.10.2013 № 1155 (далее – ФГОС ДО).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 xml:space="preserve"> Детский сад функционирует в соответствии с требованиями СП 2.4.3648-20 «Санитарно-эпидемиологические требования к организациям воспитания и обучения, отдыха и оздоровления детей и молодежи» и требованиями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lastRenderedPageBreak/>
        <w:t>Образовательная деятельность строится в соответствии с Образовательной программой (ОП ДО) и  Адаптированной образовательной программой (АОП ДО) для детей с ТНР. Программы  составлены в соответствии с ФГОС ДО, федеральной образовательной программой дошкольного образования, утвержденной приказом Минпросвещения России от 25.11.2022 № 1028 (далее – ФОП ДО), санитарно-эпидемиологическими правилами и нормативами.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 xml:space="preserve"> В основу организации образовательного процесса определен комплекснотематический принцип с ведущей игровой деятельностью. Решение программных задач осуществляется в разных формах совместной деятельности взрослых и детей, а также самостоятельной деятельности детей.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 xml:space="preserve"> Образовательный процесс строится, прежде всего, на индивидуальном подходе к детям, создании благоприятного микроклимата в группе на основе интересного диалогического общения.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 xml:space="preserve"> Задачи работы на учебный год формулируются в соответствии с основными направлениями государственной политики в области дошкольного образования, с учётом результатов оценки уровня освоения детьми содержания образовательной программы. Они направлены на сохранение и укрепление здоровья воспитанников, раскрытие творческого потенциала ребенка, на развитие культуры, нравственности и решение определённых образовательных задач, а также повышения квалификации педагогов и обеспечения эффективности взаимодействия с родителями в решении образовательных задач.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  <w:lang w:eastAsia="ru-RU"/>
        </w:rPr>
      </w:pPr>
      <w:r w:rsidRPr="00806087">
        <w:rPr>
          <w:sz w:val="24"/>
          <w:szCs w:val="24"/>
        </w:rPr>
        <w:t>В ДОУ сформирована одна разновозрастная группа комбинированной направленности. Общая численность воспитанников с 01.09.2024 г. 12 детей из них 2 детей с ОВЗ.</w:t>
      </w:r>
    </w:p>
    <w:p w:rsidR="00E10CC1" w:rsidRDefault="00E10CC1" w:rsidP="00005384">
      <w:pPr>
        <w:pStyle w:val="TableParagraph"/>
        <w:jc w:val="both"/>
        <w:rPr>
          <w:sz w:val="24"/>
          <w:szCs w:val="24"/>
          <w:lang w:eastAsia="ru-RU"/>
        </w:rPr>
      </w:pPr>
      <w:r w:rsidRPr="00806087">
        <w:rPr>
          <w:sz w:val="24"/>
          <w:szCs w:val="24"/>
          <w:lang w:eastAsia="ru-RU"/>
        </w:rPr>
        <w:t>Режим работы детского сада: пятидневная рабочая неделя с 10,5 часовым пребыванием (с 07.30 до 18.00).</w:t>
      </w:r>
    </w:p>
    <w:p w:rsidR="00E10CC1" w:rsidRPr="00806087" w:rsidRDefault="00E10CC1" w:rsidP="00806087">
      <w:pPr>
        <w:pStyle w:val="TableParagraph"/>
        <w:rPr>
          <w:sz w:val="24"/>
          <w:szCs w:val="24"/>
          <w:lang w:eastAsia="ru-RU"/>
        </w:rPr>
      </w:pPr>
    </w:p>
    <w:p w:rsidR="00E10CC1" w:rsidRPr="00806087" w:rsidRDefault="00E10CC1" w:rsidP="00806087">
      <w:pPr>
        <w:pStyle w:val="TableParagraph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 xml:space="preserve">                              </w:t>
      </w:r>
      <w:r w:rsidRPr="00806087">
        <w:rPr>
          <w:b/>
          <w:sz w:val="24"/>
          <w:szCs w:val="24"/>
          <w:lang w:eastAsia="ru-RU"/>
        </w:rPr>
        <w:t>ВЫПОЛНЕНИЕ МЕРОПРИЯТИЙ ГОДА СЕМЬИ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  <w:lang w:eastAsia="ru-RU"/>
        </w:rPr>
        <w:t xml:space="preserve">В 2024 году реализованы мероприятия в рамках Года семьи. За основу брали планы Правительства от 26.12.2023 № 2ё515-П45-ТГ. </w:t>
      </w:r>
      <w:r w:rsidRPr="00806087">
        <w:rPr>
          <w:sz w:val="24"/>
          <w:szCs w:val="24"/>
        </w:rPr>
        <w:t xml:space="preserve">Вся деятельность строилась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 Во исполнение указа Президента РФ от 22.11.2023 № 875 в 2024 году в детском саду и школе реализовывались мероприятия, приуроченные к Году семьи. Для этого утвердили единый план мероприятий, разработанный на основе рекомендаций. Тематические мероприятия «Года семьи» предусматривали взаимодействие со всеми участниками образовательных отношений. 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 xml:space="preserve">Торжественная линейка в честь открытия Года семьи. </w:t>
      </w:r>
    </w:p>
    <w:p w:rsidR="00E10CC1" w:rsidRPr="00806087" w:rsidRDefault="00E10CC1" w:rsidP="00005384">
      <w:pPr>
        <w:pStyle w:val="TableParagraph"/>
        <w:jc w:val="both"/>
        <w:rPr>
          <w:iCs/>
          <w:sz w:val="24"/>
          <w:szCs w:val="24"/>
        </w:rPr>
      </w:pPr>
      <w:r w:rsidRPr="00806087">
        <w:rPr>
          <w:iCs/>
          <w:sz w:val="24"/>
          <w:szCs w:val="24"/>
        </w:rPr>
        <w:t xml:space="preserve">Мероприятия, направленные на популяризацию сохранения традиционных семейных ценностей: 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 xml:space="preserve">Проект «Моя семья: генеалогическое древо, члены семьи»; 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>Акция</w:t>
      </w:r>
      <w:r w:rsidRPr="00806087">
        <w:rPr>
          <w:spacing w:val="-2"/>
          <w:sz w:val="24"/>
          <w:szCs w:val="24"/>
        </w:rPr>
        <w:t xml:space="preserve"> </w:t>
      </w:r>
      <w:r w:rsidRPr="00806087">
        <w:rPr>
          <w:sz w:val="24"/>
          <w:szCs w:val="24"/>
        </w:rPr>
        <w:t>«Солнце</w:t>
      </w:r>
      <w:r w:rsidRPr="00806087">
        <w:rPr>
          <w:spacing w:val="-3"/>
          <w:sz w:val="24"/>
          <w:szCs w:val="24"/>
        </w:rPr>
        <w:t xml:space="preserve"> </w:t>
      </w:r>
      <w:r w:rsidRPr="00806087">
        <w:rPr>
          <w:sz w:val="24"/>
          <w:szCs w:val="24"/>
        </w:rPr>
        <w:t>семейных</w:t>
      </w:r>
      <w:r w:rsidRPr="00806087">
        <w:rPr>
          <w:spacing w:val="-3"/>
          <w:sz w:val="24"/>
          <w:szCs w:val="24"/>
        </w:rPr>
        <w:t xml:space="preserve"> </w:t>
      </w:r>
      <w:r w:rsidRPr="00806087">
        <w:rPr>
          <w:sz w:val="24"/>
          <w:szCs w:val="24"/>
        </w:rPr>
        <w:t>традиций»;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>Семейный групповой проект «Тайна моего имени»;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>Фотоколлаж  «День брата и сестры»;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>Семей проект</w:t>
      </w:r>
      <w:r w:rsidRPr="00806087">
        <w:rPr>
          <w:spacing w:val="-1"/>
          <w:sz w:val="24"/>
          <w:szCs w:val="24"/>
        </w:rPr>
        <w:t xml:space="preserve"> </w:t>
      </w:r>
      <w:r w:rsidRPr="00806087">
        <w:rPr>
          <w:sz w:val="24"/>
          <w:szCs w:val="24"/>
        </w:rPr>
        <w:t>«Герб</w:t>
      </w:r>
      <w:r w:rsidRPr="00806087">
        <w:rPr>
          <w:spacing w:val="-1"/>
          <w:sz w:val="24"/>
          <w:szCs w:val="24"/>
        </w:rPr>
        <w:t xml:space="preserve"> </w:t>
      </w:r>
      <w:r w:rsidRPr="00806087">
        <w:rPr>
          <w:sz w:val="24"/>
          <w:szCs w:val="24"/>
        </w:rPr>
        <w:t>семьи»;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>Акция</w:t>
      </w:r>
      <w:r w:rsidRPr="00806087">
        <w:rPr>
          <w:spacing w:val="-7"/>
          <w:sz w:val="24"/>
          <w:szCs w:val="24"/>
        </w:rPr>
        <w:t xml:space="preserve"> </w:t>
      </w:r>
      <w:r w:rsidRPr="00806087">
        <w:rPr>
          <w:sz w:val="24"/>
          <w:szCs w:val="24"/>
        </w:rPr>
        <w:t>детско-родительских</w:t>
      </w:r>
      <w:r w:rsidRPr="00806087">
        <w:rPr>
          <w:spacing w:val="-5"/>
          <w:sz w:val="24"/>
          <w:szCs w:val="24"/>
        </w:rPr>
        <w:t xml:space="preserve"> </w:t>
      </w:r>
      <w:r w:rsidRPr="00806087">
        <w:rPr>
          <w:sz w:val="24"/>
          <w:szCs w:val="24"/>
        </w:rPr>
        <w:t>рисунков</w:t>
      </w:r>
      <w:r w:rsidRPr="00806087">
        <w:rPr>
          <w:spacing w:val="-57"/>
          <w:sz w:val="24"/>
          <w:szCs w:val="24"/>
        </w:rPr>
        <w:t xml:space="preserve">                                         </w:t>
      </w:r>
      <w:r w:rsidRPr="00806087">
        <w:rPr>
          <w:sz w:val="24"/>
          <w:szCs w:val="24"/>
        </w:rPr>
        <w:t>на</w:t>
      </w:r>
      <w:r w:rsidRPr="00806087">
        <w:rPr>
          <w:spacing w:val="-3"/>
          <w:sz w:val="24"/>
          <w:szCs w:val="24"/>
        </w:rPr>
        <w:t xml:space="preserve"> </w:t>
      </w:r>
      <w:r w:rsidRPr="00806087">
        <w:rPr>
          <w:sz w:val="24"/>
          <w:szCs w:val="24"/>
        </w:rPr>
        <w:t>асфальте:</w:t>
      </w:r>
      <w:r w:rsidRPr="00806087">
        <w:rPr>
          <w:spacing w:val="4"/>
          <w:sz w:val="24"/>
          <w:szCs w:val="24"/>
        </w:rPr>
        <w:t xml:space="preserve"> </w:t>
      </w:r>
      <w:r w:rsidRPr="00806087">
        <w:rPr>
          <w:sz w:val="24"/>
          <w:szCs w:val="24"/>
        </w:rPr>
        <w:t>«Наша</w:t>
      </w:r>
      <w:r w:rsidRPr="00806087">
        <w:rPr>
          <w:spacing w:val="-2"/>
          <w:sz w:val="24"/>
          <w:szCs w:val="24"/>
        </w:rPr>
        <w:t xml:space="preserve"> </w:t>
      </w:r>
      <w:r w:rsidRPr="00806087">
        <w:rPr>
          <w:sz w:val="24"/>
          <w:szCs w:val="24"/>
        </w:rPr>
        <w:t>дружная</w:t>
      </w:r>
      <w:r w:rsidRPr="00806087">
        <w:rPr>
          <w:spacing w:val="-2"/>
          <w:sz w:val="24"/>
          <w:szCs w:val="24"/>
        </w:rPr>
        <w:t xml:space="preserve"> </w:t>
      </w:r>
      <w:r w:rsidRPr="00806087">
        <w:rPr>
          <w:sz w:val="24"/>
          <w:szCs w:val="24"/>
        </w:rPr>
        <w:t>семья»;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>Выпуск</w:t>
      </w:r>
      <w:r w:rsidRPr="00806087">
        <w:rPr>
          <w:spacing w:val="-6"/>
          <w:sz w:val="24"/>
          <w:szCs w:val="24"/>
        </w:rPr>
        <w:t xml:space="preserve"> </w:t>
      </w:r>
      <w:r w:rsidRPr="00806087">
        <w:rPr>
          <w:sz w:val="24"/>
          <w:szCs w:val="24"/>
        </w:rPr>
        <w:t>семейной</w:t>
      </w:r>
      <w:r w:rsidRPr="00806087">
        <w:rPr>
          <w:spacing w:val="-8"/>
          <w:sz w:val="24"/>
          <w:szCs w:val="24"/>
        </w:rPr>
        <w:t xml:space="preserve"> </w:t>
      </w:r>
      <w:r w:rsidRPr="00806087">
        <w:rPr>
          <w:sz w:val="24"/>
          <w:szCs w:val="24"/>
        </w:rPr>
        <w:t>газеты</w:t>
      </w:r>
      <w:r w:rsidRPr="00806087">
        <w:rPr>
          <w:spacing w:val="-4"/>
          <w:sz w:val="24"/>
          <w:szCs w:val="24"/>
        </w:rPr>
        <w:t xml:space="preserve"> </w:t>
      </w:r>
      <w:r w:rsidRPr="00806087">
        <w:rPr>
          <w:sz w:val="24"/>
          <w:szCs w:val="24"/>
        </w:rPr>
        <w:t>«Отдыхаем</w:t>
      </w:r>
      <w:r w:rsidRPr="00806087">
        <w:rPr>
          <w:spacing w:val="-57"/>
          <w:sz w:val="24"/>
          <w:szCs w:val="24"/>
        </w:rPr>
        <w:t xml:space="preserve">                     </w:t>
      </w:r>
      <w:r w:rsidRPr="00806087">
        <w:rPr>
          <w:sz w:val="24"/>
          <w:szCs w:val="24"/>
        </w:rPr>
        <w:t>всей</w:t>
      </w:r>
      <w:r w:rsidRPr="00806087">
        <w:rPr>
          <w:spacing w:val="-1"/>
          <w:sz w:val="24"/>
          <w:szCs w:val="24"/>
        </w:rPr>
        <w:t xml:space="preserve"> </w:t>
      </w:r>
      <w:r w:rsidRPr="00806087">
        <w:rPr>
          <w:sz w:val="24"/>
          <w:szCs w:val="24"/>
        </w:rPr>
        <w:t>семьёй»;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>День здоровья для детей и родителей , посвященный Международному дню семьи «Мама, папа, я- спортивная семья»;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lastRenderedPageBreak/>
        <w:t>Выставка семейных фотографий    «В гостях у бабушки»;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>Досуг</w:t>
      </w:r>
      <w:r w:rsidRPr="00806087">
        <w:rPr>
          <w:spacing w:val="-5"/>
          <w:sz w:val="24"/>
          <w:szCs w:val="24"/>
        </w:rPr>
        <w:t xml:space="preserve"> </w:t>
      </w:r>
      <w:r w:rsidRPr="00806087">
        <w:rPr>
          <w:sz w:val="24"/>
          <w:szCs w:val="24"/>
        </w:rPr>
        <w:t>с</w:t>
      </w:r>
      <w:r w:rsidRPr="00806087">
        <w:rPr>
          <w:spacing w:val="-4"/>
          <w:sz w:val="24"/>
          <w:szCs w:val="24"/>
        </w:rPr>
        <w:t xml:space="preserve"> </w:t>
      </w:r>
      <w:r w:rsidRPr="00806087">
        <w:rPr>
          <w:sz w:val="24"/>
          <w:szCs w:val="24"/>
        </w:rPr>
        <w:t>родителями</w:t>
      </w:r>
      <w:r w:rsidRPr="00806087">
        <w:rPr>
          <w:spacing w:val="1"/>
          <w:sz w:val="24"/>
          <w:szCs w:val="24"/>
        </w:rPr>
        <w:t xml:space="preserve"> </w:t>
      </w:r>
      <w:r w:rsidRPr="00806087">
        <w:rPr>
          <w:sz w:val="24"/>
          <w:szCs w:val="24"/>
        </w:rPr>
        <w:t>«Путешествие</w:t>
      </w:r>
      <w:r w:rsidRPr="00806087">
        <w:rPr>
          <w:spacing w:val="-4"/>
          <w:sz w:val="24"/>
          <w:szCs w:val="24"/>
        </w:rPr>
        <w:t xml:space="preserve"> </w:t>
      </w:r>
      <w:r w:rsidRPr="00806087">
        <w:rPr>
          <w:sz w:val="24"/>
          <w:szCs w:val="24"/>
        </w:rPr>
        <w:t>в</w:t>
      </w:r>
      <w:r w:rsidRPr="00806087">
        <w:rPr>
          <w:spacing w:val="-57"/>
          <w:sz w:val="24"/>
          <w:szCs w:val="24"/>
        </w:rPr>
        <w:t xml:space="preserve"> </w:t>
      </w:r>
      <w:r w:rsidRPr="00806087">
        <w:rPr>
          <w:sz w:val="24"/>
          <w:szCs w:val="24"/>
        </w:rPr>
        <w:t>страну</w:t>
      </w:r>
      <w:r w:rsidRPr="00806087">
        <w:rPr>
          <w:spacing w:val="-5"/>
          <w:sz w:val="24"/>
          <w:szCs w:val="24"/>
        </w:rPr>
        <w:t xml:space="preserve"> </w:t>
      </w:r>
      <w:r w:rsidRPr="00806087">
        <w:rPr>
          <w:sz w:val="24"/>
          <w:szCs w:val="24"/>
        </w:rPr>
        <w:t>детства»: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>Конкурс</w:t>
      </w:r>
      <w:r w:rsidRPr="00806087">
        <w:rPr>
          <w:spacing w:val="-5"/>
          <w:sz w:val="24"/>
          <w:szCs w:val="24"/>
        </w:rPr>
        <w:t xml:space="preserve"> </w:t>
      </w:r>
      <w:r w:rsidRPr="00806087">
        <w:rPr>
          <w:sz w:val="24"/>
          <w:szCs w:val="24"/>
        </w:rPr>
        <w:t>семейных</w:t>
      </w:r>
      <w:r w:rsidRPr="00806087">
        <w:rPr>
          <w:spacing w:val="-4"/>
          <w:sz w:val="24"/>
          <w:szCs w:val="24"/>
        </w:rPr>
        <w:t xml:space="preserve"> </w:t>
      </w:r>
      <w:r w:rsidRPr="00806087">
        <w:rPr>
          <w:sz w:val="24"/>
          <w:szCs w:val="24"/>
        </w:rPr>
        <w:t>рисунков</w:t>
      </w:r>
      <w:r w:rsidRPr="00806087">
        <w:rPr>
          <w:spacing w:val="-1"/>
          <w:sz w:val="24"/>
          <w:szCs w:val="24"/>
        </w:rPr>
        <w:t xml:space="preserve"> </w:t>
      </w:r>
      <w:r w:rsidRPr="00806087">
        <w:rPr>
          <w:sz w:val="24"/>
          <w:szCs w:val="24"/>
        </w:rPr>
        <w:t>«Моя семья – моё</w:t>
      </w:r>
      <w:r w:rsidRPr="00806087">
        <w:rPr>
          <w:spacing w:val="-1"/>
          <w:sz w:val="24"/>
          <w:szCs w:val="24"/>
        </w:rPr>
        <w:t xml:space="preserve"> </w:t>
      </w:r>
      <w:r w:rsidRPr="00806087">
        <w:rPr>
          <w:sz w:val="24"/>
          <w:szCs w:val="24"/>
        </w:rPr>
        <w:t>богатство»;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>Книжная выставка «Читаем всей семьей»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>Конкурс семейных талантов «Мастерская Деда Мороза!»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 xml:space="preserve">Квест-игра «Семь плюс «Я» получается «семьЯ». Родительское собрание «Семья основа государства». 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 xml:space="preserve">Психолого-педагогические тренинги в целях формирования ответственного отношения родителей или законных представителей к воспитанию детей. 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 xml:space="preserve">Индивидуальные консультации. 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>Кроме этого проводились мероприятия к календарным праздникам: День семьи, любви и верности, День матери, День отца, День пожилых людей и другие.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>Размещение Государственного флага России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 xml:space="preserve">С сентября 2024 года на территории школы установлен флагшток, на котором постоянно вывешивается флаг Российской федерации. 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  <w:lang w:eastAsia="ru-RU"/>
        </w:rPr>
      </w:pPr>
      <w:r w:rsidRPr="00806087">
        <w:rPr>
          <w:sz w:val="24"/>
          <w:szCs w:val="24"/>
          <w:shd w:val="clear" w:color="auto" w:fill="FFFFFF"/>
        </w:rPr>
        <w:t>В СОШ и ДОУ в начале каждой недели проходит торжественная церемония поднятия Государственного флага России, а в конце учебной недели — церемония его спуска. В комплексно-тематический план внесена тема по изучению государственных символов РФ.</w:t>
      </w:r>
      <w:r w:rsidRPr="00806087">
        <w:rPr>
          <w:sz w:val="24"/>
          <w:szCs w:val="24"/>
          <w:lang w:eastAsia="ru-RU"/>
        </w:rPr>
        <w:t xml:space="preserve">  </w:t>
      </w:r>
    </w:p>
    <w:p w:rsidR="00E10CC1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 xml:space="preserve">     Знакомство с государственными символами РФ направлены на воспитание бережного отношения и уважения к символам государства, чтобы государственные символы воспринимались детьми и молодежью как ценность, имели личностное значение для восприятия собственной принадлежности к государству и обществу.</w:t>
      </w:r>
    </w:p>
    <w:p w:rsidR="00E10CC1" w:rsidRPr="00806087" w:rsidRDefault="00E10CC1" w:rsidP="00806087">
      <w:pPr>
        <w:pStyle w:val="TableParagraph"/>
        <w:rPr>
          <w:sz w:val="24"/>
          <w:szCs w:val="24"/>
        </w:rPr>
      </w:pPr>
    </w:p>
    <w:p w:rsidR="00E10CC1" w:rsidRPr="00806087" w:rsidRDefault="00E10CC1" w:rsidP="00806087">
      <w:pPr>
        <w:pStyle w:val="TableParagraph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 xml:space="preserve">                   </w:t>
      </w:r>
      <w:r w:rsidRPr="00806087">
        <w:rPr>
          <w:b/>
          <w:sz w:val="24"/>
          <w:szCs w:val="24"/>
          <w:lang w:eastAsia="ru-RU"/>
        </w:rPr>
        <w:t>РЕАЛИЗАЦИЯ ПРЕДМЕТОВ «ТРУД (технология) и «ОБЗР»</w:t>
      </w:r>
    </w:p>
    <w:p w:rsidR="00E10CC1" w:rsidRPr="00806087" w:rsidRDefault="00E10CC1" w:rsidP="00806087">
      <w:pPr>
        <w:pStyle w:val="TableParagraph"/>
        <w:rPr>
          <w:sz w:val="24"/>
          <w:szCs w:val="24"/>
          <w:lang w:eastAsia="ru-RU"/>
        </w:rPr>
      </w:pP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>С сентября 2024 года в ООП школы были внесены изменения в  названия и рабочие программы предметов «Труд (технология)» и «ОБЗР» (приказы Минпросвещения </w:t>
      </w:r>
      <w:hyperlink r:id="rId8" w:anchor="/document/99/1305076808/undefined/" w:tgtFrame="_self" w:history="1">
        <w:r w:rsidRPr="00806087">
          <w:rPr>
            <w:rStyle w:val="a7"/>
            <w:color w:val="auto"/>
            <w:sz w:val="24"/>
            <w:szCs w:val="24"/>
          </w:rPr>
          <w:t>от 01.02.2024 № 62</w:t>
        </w:r>
      </w:hyperlink>
      <w:r w:rsidRPr="00806087">
        <w:rPr>
          <w:sz w:val="24"/>
          <w:szCs w:val="24"/>
        </w:rPr>
        <w:t>, </w:t>
      </w:r>
      <w:hyperlink r:id="rId9" w:anchor="/document/99/1305576452/" w:tgtFrame="_self" w:history="1">
        <w:r w:rsidRPr="00806087">
          <w:rPr>
            <w:rStyle w:val="a7"/>
            <w:color w:val="auto"/>
            <w:sz w:val="24"/>
            <w:szCs w:val="24"/>
          </w:rPr>
          <w:t>от 19.03.2024 № 171</w:t>
        </w:r>
      </w:hyperlink>
      <w:r w:rsidRPr="00806087">
        <w:rPr>
          <w:sz w:val="24"/>
          <w:szCs w:val="24"/>
        </w:rPr>
        <w:t>). В рабочие программы по данным предметам  включили больше практикоориентированных тем в соответствии с современными условиями жизни.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>В процессе реализации данных предметов по новым программам педагоги  прошли курсовую подготовку, прослушали серию вебинаров, но не смотря на это школа столкнулась с  некоторыми сложностями: отсутствие учебников по предмету «ОБЗР», недостаточное оснащение предметных кабинетов. Для устранения данных сложностей и сто процентного прохождения учебного материала были предприняты следующие шаги: отсутствие учебников по предмету «ОБЗР» было заменено использованием учебных пособий, а оснащение учебных кабинетов средствами обучения и воспитания через заказ необходимого оборудования за счет выделенных Министерством образования субвенций. Данные мероприятия положительно повлияли на общую успеваемость учеников и развитие их УУД.</w:t>
      </w:r>
    </w:p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>В 2024 году в рамках Года семьи Правительство предложило школам ввести курс внеурочной деятельности «Семьеведение» (</w:t>
      </w:r>
      <w:hyperlink r:id="rId10" w:anchor="/document/97/514184/dfas76kcxn/" w:tgtFrame="_self" w:history="1">
        <w:r w:rsidRPr="00806087">
          <w:rPr>
            <w:rStyle w:val="a7"/>
            <w:color w:val="auto"/>
            <w:sz w:val="24"/>
            <w:szCs w:val="24"/>
          </w:rPr>
          <w:t>п. 79 плана Правительства от 26.12.2023 № 21515-П45-ТГ</w:t>
        </w:r>
      </w:hyperlink>
      <w:r w:rsidRPr="00806087">
        <w:rPr>
          <w:sz w:val="24"/>
          <w:szCs w:val="24"/>
        </w:rPr>
        <w:t>). В августе ИСРО опубликовал </w:t>
      </w:r>
      <w:hyperlink r:id="rId11" w:history="1">
        <w:r w:rsidRPr="00806087">
          <w:rPr>
            <w:rStyle w:val="a7"/>
            <w:color w:val="auto"/>
            <w:sz w:val="24"/>
            <w:szCs w:val="24"/>
          </w:rPr>
          <w:t>рабочую программу курса для основного общего образования</w:t>
        </w:r>
      </w:hyperlink>
      <w:r w:rsidRPr="00806087">
        <w:rPr>
          <w:sz w:val="24"/>
          <w:szCs w:val="24"/>
        </w:rPr>
        <w:t>. Документ разместили на сайте edsoo.ru в разделе «внеурочная деятельность». Программа рассчитана на реализацию в течение 34 учебных часов. Данный курс введен с 1 сентября 2024 г</w:t>
      </w:r>
      <w:r>
        <w:rPr>
          <w:sz w:val="24"/>
          <w:szCs w:val="24"/>
        </w:rPr>
        <w:t>. в 10 классе</w:t>
      </w:r>
      <w:r w:rsidRPr="00806087">
        <w:rPr>
          <w:sz w:val="24"/>
          <w:szCs w:val="24"/>
        </w:rPr>
        <w:t xml:space="preserve"> в рамках внеурочной деятельности.</w:t>
      </w:r>
    </w:p>
    <w:p w:rsidR="00E10CC1" w:rsidRPr="00806087" w:rsidRDefault="00E10CC1" w:rsidP="00806087">
      <w:pPr>
        <w:pStyle w:val="TableParagraph"/>
        <w:rPr>
          <w:b/>
          <w:bCs/>
          <w:sz w:val="24"/>
          <w:szCs w:val="24"/>
        </w:rPr>
      </w:pPr>
      <w:r w:rsidRPr="00806087">
        <w:rPr>
          <w:bCs/>
          <w:sz w:val="24"/>
          <w:szCs w:val="24"/>
        </w:rPr>
        <w:t xml:space="preserve">                                                     </w:t>
      </w:r>
      <w:r w:rsidRPr="00806087">
        <w:rPr>
          <w:b/>
          <w:bCs/>
          <w:sz w:val="24"/>
          <w:szCs w:val="24"/>
        </w:rPr>
        <w:t>ПРОФИЛИ ОБУЧЕНИЯ</w:t>
      </w:r>
    </w:p>
    <w:p w:rsidR="00E10CC1" w:rsidRPr="00806087" w:rsidRDefault="00E10CC1" w:rsidP="00806087">
      <w:pPr>
        <w:pStyle w:val="TableParagraph"/>
        <w:rPr>
          <w:sz w:val="24"/>
          <w:szCs w:val="24"/>
        </w:rPr>
      </w:pPr>
      <w:r w:rsidRPr="00806087">
        <w:rPr>
          <w:sz w:val="24"/>
          <w:szCs w:val="24"/>
        </w:rPr>
        <w:t xml:space="preserve">В 2023/24 году для обучающихся 10-го класса был сформирован универсальный  </w:t>
      </w:r>
      <w:r w:rsidRPr="00806087">
        <w:rPr>
          <w:sz w:val="24"/>
          <w:szCs w:val="24"/>
        </w:rPr>
        <w:lastRenderedPageBreak/>
        <w:t>профиль. В 2024 году с учетом запросов обучающихся на основании анкетирования были сформирован универсальный профиль с двумя предметами углубленного уровня обучения (информатика и биология). Перечень профилей и предметов на углубленном уровне – в таблице.</w:t>
      </w:r>
    </w:p>
    <w:p w:rsidR="00E10CC1" w:rsidRPr="00806087" w:rsidRDefault="00E10CC1" w:rsidP="00806087">
      <w:pPr>
        <w:pStyle w:val="TableParagraph"/>
        <w:rPr>
          <w:sz w:val="24"/>
          <w:szCs w:val="24"/>
        </w:rPr>
      </w:pPr>
      <w:r w:rsidRPr="00806087">
        <w:rPr>
          <w:bCs/>
          <w:sz w:val="24"/>
          <w:szCs w:val="24"/>
        </w:rPr>
        <w:t>Таблица 3. Профили и предметы на углубленном уровне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894"/>
        <w:gridCol w:w="1977"/>
        <w:gridCol w:w="2593"/>
        <w:gridCol w:w="2593"/>
      </w:tblGrid>
      <w:tr w:rsidR="00E10CC1" w:rsidRPr="00786D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10CC1" w:rsidRPr="00806087" w:rsidRDefault="00E10CC1" w:rsidP="00806087">
            <w:pPr>
              <w:pStyle w:val="TableParagraph"/>
              <w:rPr>
                <w:bCs/>
                <w:sz w:val="24"/>
                <w:szCs w:val="24"/>
              </w:rPr>
            </w:pPr>
            <w:r w:rsidRPr="00806087">
              <w:rPr>
                <w:bCs/>
                <w:sz w:val="24"/>
                <w:szCs w:val="24"/>
              </w:rPr>
              <w:t>Профиль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10CC1" w:rsidRPr="00806087" w:rsidRDefault="00E10CC1" w:rsidP="00806087">
            <w:pPr>
              <w:pStyle w:val="TableParagraph"/>
              <w:rPr>
                <w:bCs/>
                <w:sz w:val="24"/>
                <w:szCs w:val="24"/>
              </w:rPr>
            </w:pPr>
            <w:r w:rsidRPr="00806087">
              <w:rPr>
                <w:bCs/>
                <w:sz w:val="24"/>
                <w:szCs w:val="24"/>
              </w:rPr>
              <w:t>Предметы на углубленном уровне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10CC1" w:rsidRPr="00806087" w:rsidRDefault="00E10CC1" w:rsidP="00806087">
            <w:pPr>
              <w:pStyle w:val="TableParagraph"/>
              <w:rPr>
                <w:bCs/>
                <w:sz w:val="24"/>
                <w:szCs w:val="24"/>
              </w:rPr>
            </w:pPr>
            <w:r w:rsidRPr="00806087">
              <w:rPr>
                <w:bCs/>
                <w:sz w:val="24"/>
                <w:szCs w:val="24"/>
              </w:rPr>
              <w:t>Количество учащихся, обучающихся по профилю в 2023/24 учебном году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10CC1" w:rsidRPr="00806087" w:rsidRDefault="00E10CC1" w:rsidP="00806087">
            <w:pPr>
              <w:pStyle w:val="TableParagraph"/>
              <w:rPr>
                <w:bCs/>
                <w:sz w:val="24"/>
                <w:szCs w:val="24"/>
              </w:rPr>
            </w:pPr>
            <w:r w:rsidRPr="00806087">
              <w:rPr>
                <w:bCs/>
                <w:sz w:val="24"/>
                <w:szCs w:val="24"/>
              </w:rPr>
              <w:t>Количество учащихся, обучающихся по профилю в 2024/25 учебном году</w:t>
            </w:r>
          </w:p>
        </w:tc>
      </w:tr>
      <w:tr w:rsidR="00E10CC1" w:rsidRPr="0080608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Универсальный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 Информатика</w:t>
            </w:r>
          </w:p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 xml:space="preserve">Биология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10</w:t>
            </w:r>
          </w:p>
        </w:tc>
      </w:tr>
    </w:tbl>
    <w:p w:rsidR="00E10CC1" w:rsidRDefault="00E10CC1" w:rsidP="00806087">
      <w:pPr>
        <w:pStyle w:val="TableParagraph"/>
        <w:rPr>
          <w:bCs/>
          <w:sz w:val="24"/>
          <w:szCs w:val="24"/>
          <w:lang w:eastAsia="ru-RU"/>
        </w:rPr>
      </w:pPr>
    </w:p>
    <w:p w:rsidR="00E10CC1" w:rsidRPr="00005384" w:rsidRDefault="00E10CC1" w:rsidP="00806087">
      <w:pPr>
        <w:pStyle w:val="TableParagraph"/>
        <w:rPr>
          <w:b/>
          <w:bCs/>
          <w:sz w:val="24"/>
          <w:szCs w:val="24"/>
          <w:lang w:eastAsia="ru-RU"/>
        </w:rPr>
      </w:pPr>
      <w:r w:rsidRPr="00005384">
        <w:rPr>
          <w:b/>
          <w:bCs/>
          <w:sz w:val="24"/>
          <w:szCs w:val="24"/>
          <w:lang w:eastAsia="ru-RU"/>
        </w:rPr>
        <w:t>ОБУЧАЮЩИЕСЯ С ОГРАНИЧЕННЫМИ ВОЗМОЖНОСТЯМИ ЗДОРОВЬЯ</w:t>
      </w:r>
    </w:p>
    <w:p w:rsidR="00E10CC1" w:rsidRPr="00806087" w:rsidRDefault="00E10CC1" w:rsidP="00806087">
      <w:pPr>
        <w:pStyle w:val="TableParagraph"/>
        <w:rPr>
          <w:i/>
          <w:iCs/>
          <w:sz w:val="24"/>
          <w:szCs w:val="24"/>
          <w:lang w:eastAsia="ru-RU"/>
        </w:rPr>
      </w:pPr>
    </w:p>
    <w:p w:rsidR="00E10CC1" w:rsidRPr="00806087" w:rsidRDefault="00E10CC1" w:rsidP="00806087">
      <w:pPr>
        <w:pStyle w:val="TableParagraph"/>
        <w:rPr>
          <w:i/>
          <w:iCs/>
          <w:sz w:val="24"/>
          <w:szCs w:val="24"/>
          <w:lang w:eastAsia="ru-RU"/>
        </w:rPr>
      </w:pPr>
      <w:r w:rsidRPr="00806087">
        <w:rPr>
          <w:sz w:val="24"/>
          <w:szCs w:val="24"/>
          <w:lang w:eastAsia="ru-RU"/>
        </w:rPr>
        <w:t>Категории обучающихся с ограниченными возможностями здоровья, которые обучаются в школе:</w:t>
      </w:r>
    </w:p>
    <w:tbl>
      <w:tblPr>
        <w:tblW w:w="992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110"/>
        <w:gridCol w:w="1935"/>
        <w:gridCol w:w="1940"/>
        <w:gridCol w:w="1940"/>
      </w:tblGrid>
      <w:tr w:rsidR="00E10CC1" w:rsidRPr="00806087" w:rsidTr="004900BF">
        <w:trPr>
          <w:trHeight w:val="304"/>
        </w:trPr>
        <w:tc>
          <w:tcPr>
            <w:tcW w:w="4110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Всего</w:t>
            </w:r>
            <w:r w:rsidRPr="00806087">
              <w:rPr>
                <w:spacing w:val="-2"/>
                <w:sz w:val="24"/>
                <w:szCs w:val="24"/>
              </w:rPr>
              <w:t xml:space="preserve"> </w:t>
            </w:r>
            <w:r w:rsidRPr="00806087">
              <w:rPr>
                <w:sz w:val="24"/>
                <w:szCs w:val="24"/>
              </w:rPr>
              <w:t>обучающихся</w:t>
            </w:r>
            <w:r w:rsidRPr="00806087">
              <w:rPr>
                <w:spacing w:val="-2"/>
                <w:sz w:val="24"/>
                <w:szCs w:val="24"/>
              </w:rPr>
              <w:t xml:space="preserve"> </w:t>
            </w:r>
            <w:r w:rsidRPr="00806087">
              <w:rPr>
                <w:sz w:val="24"/>
                <w:szCs w:val="24"/>
              </w:rPr>
              <w:t>11</w:t>
            </w:r>
            <w:r w:rsidRPr="00806087">
              <w:rPr>
                <w:spacing w:val="-1"/>
                <w:sz w:val="24"/>
                <w:szCs w:val="24"/>
              </w:rPr>
              <w:t xml:space="preserve"> </w:t>
            </w:r>
            <w:r w:rsidRPr="00806087">
              <w:rPr>
                <w:sz w:val="24"/>
                <w:szCs w:val="24"/>
              </w:rPr>
              <w:t>человек</w:t>
            </w:r>
          </w:p>
        </w:tc>
        <w:tc>
          <w:tcPr>
            <w:tcW w:w="1935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классов</w:t>
            </w:r>
          </w:p>
        </w:tc>
        <w:tc>
          <w:tcPr>
            <w:tcW w:w="1940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человек</w:t>
            </w:r>
          </w:p>
        </w:tc>
        <w:tc>
          <w:tcPr>
            <w:tcW w:w="1940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%</w:t>
            </w:r>
          </w:p>
        </w:tc>
      </w:tr>
      <w:tr w:rsidR="00E10CC1" w:rsidRPr="00806087" w:rsidTr="004900BF">
        <w:trPr>
          <w:trHeight w:val="273"/>
        </w:trPr>
        <w:tc>
          <w:tcPr>
            <w:tcW w:w="4110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Легкая</w:t>
            </w:r>
            <w:r w:rsidRPr="00806087">
              <w:rPr>
                <w:spacing w:val="2"/>
                <w:sz w:val="24"/>
                <w:szCs w:val="24"/>
              </w:rPr>
              <w:t xml:space="preserve"> </w:t>
            </w:r>
            <w:r w:rsidRPr="00806087">
              <w:rPr>
                <w:sz w:val="24"/>
                <w:szCs w:val="24"/>
              </w:rPr>
              <w:t>умственная</w:t>
            </w:r>
            <w:r w:rsidRPr="00806087">
              <w:rPr>
                <w:spacing w:val="-6"/>
                <w:sz w:val="24"/>
                <w:szCs w:val="24"/>
              </w:rPr>
              <w:t xml:space="preserve"> </w:t>
            </w:r>
            <w:r w:rsidRPr="00806087">
              <w:rPr>
                <w:sz w:val="24"/>
                <w:szCs w:val="24"/>
              </w:rPr>
              <w:t>отсталость</w:t>
            </w:r>
            <w:r w:rsidRPr="00806087">
              <w:rPr>
                <w:spacing w:val="-4"/>
                <w:sz w:val="24"/>
                <w:szCs w:val="24"/>
              </w:rPr>
              <w:t xml:space="preserve"> </w:t>
            </w:r>
            <w:r w:rsidRPr="00806087">
              <w:rPr>
                <w:sz w:val="24"/>
                <w:szCs w:val="24"/>
              </w:rPr>
              <w:t>(ИН)</w:t>
            </w:r>
          </w:p>
        </w:tc>
        <w:tc>
          <w:tcPr>
            <w:tcW w:w="1935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5</w:t>
            </w:r>
          </w:p>
        </w:tc>
        <w:tc>
          <w:tcPr>
            <w:tcW w:w="1940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9</w:t>
            </w:r>
          </w:p>
        </w:tc>
        <w:tc>
          <w:tcPr>
            <w:tcW w:w="1940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14,06%</w:t>
            </w:r>
          </w:p>
        </w:tc>
      </w:tr>
      <w:tr w:rsidR="00E10CC1" w:rsidRPr="00806087" w:rsidTr="004900BF">
        <w:trPr>
          <w:trHeight w:val="278"/>
        </w:trPr>
        <w:tc>
          <w:tcPr>
            <w:tcW w:w="4110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Умеренная умственная</w:t>
            </w:r>
            <w:r w:rsidRPr="00806087">
              <w:rPr>
                <w:spacing w:val="-2"/>
                <w:sz w:val="24"/>
                <w:szCs w:val="24"/>
              </w:rPr>
              <w:t xml:space="preserve"> </w:t>
            </w:r>
            <w:r w:rsidRPr="00806087">
              <w:rPr>
                <w:sz w:val="24"/>
                <w:szCs w:val="24"/>
              </w:rPr>
              <w:t>отсталость</w:t>
            </w:r>
            <w:r w:rsidRPr="00806087">
              <w:rPr>
                <w:spacing w:val="-1"/>
                <w:sz w:val="24"/>
                <w:szCs w:val="24"/>
              </w:rPr>
              <w:t xml:space="preserve"> </w:t>
            </w:r>
            <w:r w:rsidRPr="00806087">
              <w:rPr>
                <w:sz w:val="24"/>
                <w:szCs w:val="24"/>
              </w:rPr>
              <w:t>(ИН) Индивидуальное</w:t>
            </w:r>
            <w:r w:rsidRPr="00806087">
              <w:rPr>
                <w:spacing w:val="-7"/>
                <w:sz w:val="24"/>
                <w:szCs w:val="24"/>
              </w:rPr>
              <w:t xml:space="preserve"> </w:t>
            </w:r>
            <w:r w:rsidRPr="00806087">
              <w:rPr>
                <w:sz w:val="24"/>
                <w:szCs w:val="24"/>
              </w:rPr>
              <w:t>обучение</w:t>
            </w:r>
            <w:r w:rsidRPr="00806087">
              <w:rPr>
                <w:spacing w:val="-2"/>
                <w:sz w:val="24"/>
                <w:szCs w:val="24"/>
              </w:rPr>
              <w:t xml:space="preserve"> </w:t>
            </w:r>
            <w:r w:rsidRPr="00806087">
              <w:rPr>
                <w:sz w:val="24"/>
                <w:szCs w:val="24"/>
              </w:rPr>
              <w:t>на</w:t>
            </w:r>
            <w:r w:rsidRPr="00806087">
              <w:rPr>
                <w:spacing w:val="-2"/>
                <w:sz w:val="24"/>
                <w:szCs w:val="24"/>
              </w:rPr>
              <w:t xml:space="preserve"> </w:t>
            </w:r>
            <w:r w:rsidRPr="00806087">
              <w:rPr>
                <w:sz w:val="24"/>
                <w:szCs w:val="24"/>
              </w:rPr>
              <w:t>дому</w:t>
            </w:r>
          </w:p>
        </w:tc>
        <w:tc>
          <w:tcPr>
            <w:tcW w:w="1935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1+1</w:t>
            </w:r>
          </w:p>
        </w:tc>
        <w:tc>
          <w:tcPr>
            <w:tcW w:w="1940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2</w:t>
            </w:r>
          </w:p>
        </w:tc>
        <w:tc>
          <w:tcPr>
            <w:tcW w:w="1940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3,1%</w:t>
            </w:r>
          </w:p>
        </w:tc>
      </w:tr>
    </w:tbl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t xml:space="preserve"> Формирование контингента обучающихся Учреждения ведется на основании заключения</w:t>
      </w:r>
      <w:r w:rsidRPr="00806087">
        <w:rPr>
          <w:spacing w:val="1"/>
          <w:sz w:val="24"/>
          <w:szCs w:val="24"/>
        </w:rPr>
        <w:t xml:space="preserve"> </w:t>
      </w:r>
      <w:r w:rsidRPr="00806087">
        <w:rPr>
          <w:sz w:val="24"/>
          <w:szCs w:val="24"/>
        </w:rPr>
        <w:t>территориальной психолого-медико-педагогической комиссии (ТПМПК) и заявления родителей</w:t>
      </w:r>
      <w:r w:rsidRPr="00806087">
        <w:rPr>
          <w:spacing w:val="1"/>
          <w:sz w:val="24"/>
          <w:szCs w:val="24"/>
        </w:rPr>
        <w:t xml:space="preserve"> </w:t>
      </w:r>
      <w:r w:rsidRPr="00806087">
        <w:rPr>
          <w:sz w:val="24"/>
          <w:szCs w:val="24"/>
        </w:rPr>
        <w:t>(законных</w:t>
      </w:r>
      <w:r w:rsidRPr="00806087">
        <w:rPr>
          <w:spacing w:val="1"/>
          <w:sz w:val="24"/>
          <w:szCs w:val="24"/>
        </w:rPr>
        <w:t xml:space="preserve"> </w:t>
      </w:r>
      <w:r w:rsidRPr="00806087">
        <w:rPr>
          <w:sz w:val="24"/>
          <w:szCs w:val="24"/>
        </w:rPr>
        <w:t>представителей)</w:t>
      </w:r>
      <w:r w:rsidRPr="00806087">
        <w:rPr>
          <w:spacing w:val="1"/>
          <w:sz w:val="24"/>
          <w:szCs w:val="24"/>
        </w:rPr>
        <w:t xml:space="preserve"> </w:t>
      </w:r>
      <w:r w:rsidRPr="00806087">
        <w:rPr>
          <w:sz w:val="24"/>
          <w:szCs w:val="24"/>
        </w:rPr>
        <w:t>в</w:t>
      </w:r>
      <w:r w:rsidRPr="00806087">
        <w:rPr>
          <w:spacing w:val="1"/>
          <w:sz w:val="24"/>
          <w:szCs w:val="24"/>
        </w:rPr>
        <w:t xml:space="preserve"> </w:t>
      </w:r>
      <w:r w:rsidRPr="00806087">
        <w:rPr>
          <w:sz w:val="24"/>
          <w:szCs w:val="24"/>
        </w:rPr>
        <w:t>соответствии</w:t>
      </w:r>
      <w:r w:rsidRPr="00806087">
        <w:rPr>
          <w:spacing w:val="1"/>
          <w:sz w:val="24"/>
          <w:szCs w:val="24"/>
        </w:rPr>
        <w:t xml:space="preserve"> </w:t>
      </w:r>
      <w:r w:rsidRPr="00806087">
        <w:rPr>
          <w:sz w:val="24"/>
          <w:szCs w:val="24"/>
        </w:rPr>
        <w:t>действующим</w:t>
      </w:r>
      <w:r w:rsidRPr="00806087">
        <w:rPr>
          <w:spacing w:val="1"/>
          <w:sz w:val="24"/>
          <w:szCs w:val="24"/>
        </w:rPr>
        <w:t xml:space="preserve"> </w:t>
      </w:r>
      <w:r w:rsidRPr="00806087">
        <w:rPr>
          <w:sz w:val="24"/>
          <w:szCs w:val="24"/>
        </w:rPr>
        <w:t>законодательством</w:t>
      </w:r>
      <w:r w:rsidRPr="00806087">
        <w:rPr>
          <w:spacing w:val="1"/>
          <w:sz w:val="24"/>
          <w:szCs w:val="24"/>
        </w:rPr>
        <w:t xml:space="preserve"> </w:t>
      </w:r>
      <w:r w:rsidRPr="00806087">
        <w:rPr>
          <w:sz w:val="24"/>
          <w:szCs w:val="24"/>
        </w:rPr>
        <w:t>и</w:t>
      </w:r>
      <w:r w:rsidRPr="00806087">
        <w:rPr>
          <w:spacing w:val="1"/>
          <w:sz w:val="24"/>
          <w:szCs w:val="24"/>
        </w:rPr>
        <w:t xml:space="preserve"> </w:t>
      </w:r>
      <w:r w:rsidRPr="00806087">
        <w:rPr>
          <w:sz w:val="24"/>
          <w:szCs w:val="24"/>
        </w:rPr>
        <w:t>с</w:t>
      </w:r>
      <w:r w:rsidRPr="00806087">
        <w:rPr>
          <w:spacing w:val="1"/>
          <w:sz w:val="24"/>
          <w:szCs w:val="24"/>
        </w:rPr>
        <w:t xml:space="preserve"> </w:t>
      </w:r>
      <w:r w:rsidRPr="00806087">
        <w:rPr>
          <w:sz w:val="24"/>
          <w:szCs w:val="24"/>
        </w:rPr>
        <w:t>локальными</w:t>
      </w:r>
      <w:r w:rsidRPr="00806087">
        <w:rPr>
          <w:spacing w:val="1"/>
          <w:sz w:val="24"/>
          <w:szCs w:val="24"/>
        </w:rPr>
        <w:t xml:space="preserve"> </w:t>
      </w:r>
      <w:r w:rsidRPr="00806087">
        <w:rPr>
          <w:sz w:val="24"/>
          <w:szCs w:val="24"/>
        </w:rPr>
        <w:t>актами</w:t>
      </w:r>
      <w:r w:rsidRPr="00806087">
        <w:rPr>
          <w:spacing w:val="2"/>
          <w:sz w:val="24"/>
          <w:szCs w:val="24"/>
        </w:rPr>
        <w:t xml:space="preserve"> </w:t>
      </w:r>
      <w:r w:rsidRPr="00806087">
        <w:rPr>
          <w:sz w:val="24"/>
          <w:szCs w:val="24"/>
        </w:rPr>
        <w:t>Учреждения.</w:t>
      </w:r>
    </w:p>
    <w:p w:rsidR="00E10CC1" w:rsidRPr="00806087" w:rsidRDefault="00E10CC1" w:rsidP="00005384">
      <w:pPr>
        <w:pStyle w:val="TableParagraph"/>
        <w:jc w:val="both"/>
        <w:rPr>
          <w:i/>
          <w:iCs/>
          <w:sz w:val="24"/>
          <w:szCs w:val="24"/>
          <w:lang w:eastAsia="ru-RU"/>
        </w:rPr>
      </w:pPr>
      <w:r w:rsidRPr="00806087">
        <w:rPr>
          <w:sz w:val="24"/>
          <w:szCs w:val="24"/>
          <w:lang w:eastAsia="ru-RU"/>
        </w:rPr>
        <w:t>Школа реализует следующие АООП:</w:t>
      </w:r>
    </w:p>
    <w:tbl>
      <w:tblPr>
        <w:tblW w:w="9367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966"/>
        <w:gridCol w:w="4296"/>
        <w:gridCol w:w="3105"/>
      </w:tblGrid>
      <w:tr w:rsidR="00E10CC1" w:rsidRPr="00806087" w:rsidTr="00302807">
        <w:trPr>
          <w:trHeight w:val="441"/>
        </w:trPr>
        <w:tc>
          <w:tcPr>
            <w:tcW w:w="1966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№</w:t>
            </w:r>
          </w:p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п/п</w:t>
            </w:r>
          </w:p>
        </w:tc>
        <w:tc>
          <w:tcPr>
            <w:tcW w:w="4296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Адаптированным</w:t>
            </w:r>
            <w:r w:rsidRPr="00806087">
              <w:rPr>
                <w:spacing w:val="-3"/>
                <w:sz w:val="24"/>
                <w:szCs w:val="24"/>
              </w:rPr>
              <w:t xml:space="preserve"> </w:t>
            </w:r>
            <w:r w:rsidRPr="00806087">
              <w:rPr>
                <w:sz w:val="24"/>
                <w:szCs w:val="24"/>
              </w:rPr>
              <w:t>основная</w:t>
            </w:r>
            <w:r w:rsidRPr="00806087">
              <w:rPr>
                <w:spacing w:val="1"/>
                <w:sz w:val="24"/>
                <w:szCs w:val="24"/>
              </w:rPr>
              <w:t xml:space="preserve"> </w:t>
            </w:r>
            <w:r w:rsidRPr="00806087">
              <w:rPr>
                <w:sz w:val="24"/>
                <w:szCs w:val="24"/>
              </w:rPr>
              <w:t>общеобразовательная</w:t>
            </w:r>
          </w:p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программам</w:t>
            </w:r>
          </w:p>
        </w:tc>
        <w:tc>
          <w:tcPr>
            <w:tcW w:w="3105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Количество</w:t>
            </w:r>
          </w:p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обучающихся</w:t>
            </w:r>
            <w:r w:rsidRPr="00806087">
              <w:rPr>
                <w:spacing w:val="1"/>
                <w:sz w:val="24"/>
                <w:szCs w:val="24"/>
              </w:rPr>
              <w:t xml:space="preserve"> </w:t>
            </w:r>
            <w:r w:rsidRPr="00806087">
              <w:rPr>
                <w:sz w:val="24"/>
                <w:szCs w:val="24"/>
              </w:rPr>
              <w:t>-</w:t>
            </w:r>
            <w:r w:rsidRPr="00806087">
              <w:rPr>
                <w:spacing w:val="2"/>
                <w:sz w:val="24"/>
                <w:szCs w:val="24"/>
              </w:rPr>
              <w:t xml:space="preserve"> </w:t>
            </w:r>
            <w:r w:rsidRPr="00806087">
              <w:rPr>
                <w:sz w:val="24"/>
                <w:szCs w:val="24"/>
              </w:rPr>
              <w:t>11</w:t>
            </w:r>
          </w:p>
        </w:tc>
      </w:tr>
      <w:tr w:rsidR="00E10CC1" w:rsidRPr="00806087" w:rsidTr="00302807">
        <w:trPr>
          <w:trHeight w:val="890"/>
        </w:trPr>
        <w:tc>
          <w:tcPr>
            <w:tcW w:w="1966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1.</w:t>
            </w:r>
          </w:p>
        </w:tc>
        <w:tc>
          <w:tcPr>
            <w:tcW w:w="4296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Адаптированная</w:t>
            </w:r>
            <w:r w:rsidRPr="00806087">
              <w:rPr>
                <w:spacing w:val="-7"/>
                <w:sz w:val="24"/>
                <w:szCs w:val="24"/>
              </w:rPr>
              <w:t xml:space="preserve"> </w:t>
            </w:r>
            <w:r w:rsidRPr="00806087">
              <w:rPr>
                <w:sz w:val="24"/>
                <w:szCs w:val="24"/>
              </w:rPr>
              <w:t>основная</w:t>
            </w:r>
            <w:r w:rsidRPr="00806087">
              <w:rPr>
                <w:spacing w:val="-8"/>
                <w:sz w:val="24"/>
                <w:szCs w:val="24"/>
              </w:rPr>
              <w:t xml:space="preserve"> </w:t>
            </w:r>
            <w:r w:rsidRPr="00806087">
              <w:rPr>
                <w:sz w:val="24"/>
                <w:szCs w:val="24"/>
              </w:rPr>
              <w:t>общеобразовательная</w:t>
            </w:r>
            <w:r w:rsidRPr="00806087">
              <w:rPr>
                <w:spacing w:val="-2"/>
                <w:sz w:val="24"/>
                <w:szCs w:val="24"/>
              </w:rPr>
              <w:t xml:space="preserve"> </w:t>
            </w:r>
            <w:r w:rsidRPr="00806087">
              <w:rPr>
                <w:sz w:val="24"/>
                <w:szCs w:val="24"/>
              </w:rPr>
              <w:t>программа образования</w:t>
            </w:r>
            <w:r w:rsidRPr="00806087">
              <w:rPr>
                <w:spacing w:val="-10"/>
                <w:sz w:val="24"/>
                <w:szCs w:val="24"/>
              </w:rPr>
              <w:t xml:space="preserve"> </w:t>
            </w:r>
            <w:r w:rsidRPr="00806087">
              <w:rPr>
                <w:sz w:val="24"/>
                <w:szCs w:val="24"/>
              </w:rPr>
              <w:t>обучающихся с</w:t>
            </w:r>
            <w:r w:rsidRPr="00806087">
              <w:rPr>
                <w:spacing w:val="4"/>
                <w:sz w:val="24"/>
                <w:szCs w:val="24"/>
              </w:rPr>
              <w:t xml:space="preserve"> легкой </w:t>
            </w:r>
            <w:r w:rsidRPr="00806087">
              <w:rPr>
                <w:sz w:val="24"/>
                <w:szCs w:val="24"/>
              </w:rPr>
              <w:t>умственной</w:t>
            </w:r>
            <w:r w:rsidRPr="00806087">
              <w:rPr>
                <w:spacing w:val="-9"/>
                <w:sz w:val="24"/>
                <w:szCs w:val="24"/>
              </w:rPr>
              <w:t xml:space="preserve"> </w:t>
            </w:r>
            <w:r w:rsidRPr="00806087">
              <w:rPr>
                <w:sz w:val="24"/>
                <w:szCs w:val="24"/>
              </w:rPr>
              <w:t>отсталостью (интеллектуальными</w:t>
            </w:r>
            <w:r w:rsidRPr="00806087">
              <w:rPr>
                <w:spacing w:val="-6"/>
                <w:sz w:val="24"/>
                <w:szCs w:val="24"/>
              </w:rPr>
              <w:t xml:space="preserve"> </w:t>
            </w:r>
            <w:r w:rsidRPr="00806087">
              <w:rPr>
                <w:sz w:val="24"/>
                <w:szCs w:val="24"/>
              </w:rPr>
              <w:t>нарушениями) (1</w:t>
            </w:r>
            <w:r w:rsidRPr="00806087">
              <w:rPr>
                <w:spacing w:val="-7"/>
                <w:sz w:val="24"/>
                <w:szCs w:val="24"/>
              </w:rPr>
              <w:t xml:space="preserve"> </w:t>
            </w:r>
            <w:r w:rsidRPr="00806087">
              <w:rPr>
                <w:sz w:val="24"/>
                <w:szCs w:val="24"/>
              </w:rPr>
              <w:t>вариант)</w:t>
            </w:r>
          </w:p>
        </w:tc>
        <w:tc>
          <w:tcPr>
            <w:tcW w:w="3105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5/7,8%</w:t>
            </w:r>
          </w:p>
        </w:tc>
      </w:tr>
      <w:tr w:rsidR="00E10CC1" w:rsidRPr="00806087" w:rsidTr="00302807">
        <w:trPr>
          <w:trHeight w:val="441"/>
        </w:trPr>
        <w:tc>
          <w:tcPr>
            <w:tcW w:w="1966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2.</w:t>
            </w:r>
          </w:p>
        </w:tc>
        <w:tc>
          <w:tcPr>
            <w:tcW w:w="4296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Адаптированная</w:t>
            </w:r>
            <w:r w:rsidRPr="00806087">
              <w:rPr>
                <w:spacing w:val="1"/>
                <w:sz w:val="24"/>
                <w:szCs w:val="24"/>
              </w:rPr>
              <w:t xml:space="preserve"> </w:t>
            </w:r>
            <w:r w:rsidRPr="00806087">
              <w:rPr>
                <w:sz w:val="24"/>
                <w:szCs w:val="24"/>
              </w:rPr>
              <w:t>основная</w:t>
            </w:r>
            <w:r w:rsidRPr="00806087">
              <w:rPr>
                <w:spacing w:val="1"/>
                <w:sz w:val="24"/>
                <w:szCs w:val="24"/>
              </w:rPr>
              <w:t xml:space="preserve"> </w:t>
            </w:r>
            <w:r w:rsidRPr="00806087">
              <w:rPr>
                <w:sz w:val="24"/>
                <w:szCs w:val="24"/>
              </w:rPr>
              <w:t>общеобразовательная</w:t>
            </w:r>
            <w:r w:rsidRPr="00806087">
              <w:rPr>
                <w:spacing w:val="1"/>
                <w:sz w:val="24"/>
                <w:szCs w:val="24"/>
              </w:rPr>
              <w:t xml:space="preserve"> </w:t>
            </w:r>
            <w:r w:rsidRPr="00806087">
              <w:rPr>
                <w:sz w:val="24"/>
                <w:szCs w:val="24"/>
              </w:rPr>
              <w:t>программа</w:t>
            </w:r>
            <w:r w:rsidRPr="00806087">
              <w:rPr>
                <w:spacing w:val="-57"/>
                <w:sz w:val="24"/>
                <w:szCs w:val="24"/>
              </w:rPr>
              <w:t xml:space="preserve"> </w:t>
            </w:r>
            <w:r w:rsidRPr="00806087">
              <w:rPr>
                <w:sz w:val="24"/>
                <w:szCs w:val="24"/>
              </w:rPr>
              <w:t>образования</w:t>
            </w:r>
            <w:r w:rsidRPr="00806087">
              <w:rPr>
                <w:sz w:val="24"/>
                <w:szCs w:val="24"/>
              </w:rPr>
              <w:tab/>
              <w:t>обучающихся</w:t>
            </w:r>
            <w:r w:rsidRPr="00806087">
              <w:rPr>
                <w:sz w:val="24"/>
                <w:szCs w:val="24"/>
              </w:rPr>
              <w:tab/>
              <w:t>с умеренной умственной отсталостью (интеллектуальными</w:t>
            </w:r>
            <w:r w:rsidRPr="00806087">
              <w:rPr>
                <w:spacing w:val="-6"/>
                <w:sz w:val="24"/>
                <w:szCs w:val="24"/>
              </w:rPr>
              <w:t xml:space="preserve"> </w:t>
            </w:r>
            <w:r w:rsidRPr="00806087">
              <w:rPr>
                <w:sz w:val="24"/>
                <w:szCs w:val="24"/>
              </w:rPr>
              <w:t>нарушениями) (2</w:t>
            </w:r>
            <w:r w:rsidRPr="00806087">
              <w:rPr>
                <w:spacing w:val="-7"/>
                <w:sz w:val="24"/>
                <w:szCs w:val="24"/>
              </w:rPr>
              <w:t xml:space="preserve"> </w:t>
            </w:r>
            <w:r w:rsidRPr="00806087">
              <w:rPr>
                <w:sz w:val="24"/>
                <w:szCs w:val="24"/>
              </w:rPr>
              <w:t>вариант)</w:t>
            </w:r>
          </w:p>
        </w:tc>
        <w:tc>
          <w:tcPr>
            <w:tcW w:w="3105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1/1,6%</w:t>
            </w:r>
          </w:p>
        </w:tc>
      </w:tr>
      <w:tr w:rsidR="00E10CC1" w:rsidRPr="00806087" w:rsidTr="00302807">
        <w:trPr>
          <w:trHeight w:val="441"/>
        </w:trPr>
        <w:tc>
          <w:tcPr>
            <w:tcW w:w="1966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3</w:t>
            </w:r>
          </w:p>
        </w:tc>
        <w:tc>
          <w:tcPr>
            <w:tcW w:w="4296" w:type="dxa"/>
          </w:tcPr>
          <w:p w:rsidR="00E10CC1" w:rsidRPr="00806087" w:rsidRDefault="00E10CC1" w:rsidP="00806087">
            <w:pPr>
              <w:pStyle w:val="TableParagraph"/>
              <w:rPr>
                <w:i/>
                <w:iCs/>
                <w:sz w:val="24"/>
                <w:szCs w:val="24"/>
              </w:rPr>
            </w:pPr>
            <w:r w:rsidRPr="00806087">
              <w:rPr>
                <w:sz w:val="24"/>
                <w:szCs w:val="24"/>
                <w:lang w:eastAsia="ru-RU"/>
              </w:rPr>
              <w:t>Адаптированная основная общеобразовательная программа начального общего образования обучающихся с лёгкой  степенью умственной отсталостью (вариант 1).</w:t>
            </w:r>
          </w:p>
        </w:tc>
        <w:tc>
          <w:tcPr>
            <w:tcW w:w="3105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4/ 6,25%</w:t>
            </w:r>
          </w:p>
        </w:tc>
      </w:tr>
      <w:tr w:rsidR="00E10CC1" w:rsidRPr="00806087" w:rsidTr="00302807">
        <w:trPr>
          <w:trHeight w:val="441"/>
        </w:trPr>
        <w:tc>
          <w:tcPr>
            <w:tcW w:w="1966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4</w:t>
            </w:r>
          </w:p>
        </w:tc>
        <w:tc>
          <w:tcPr>
            <w:tcW w:w="4296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  <w:lang w:eastAsia="ru-RU"/>
              </w:rPr>
              <w:t xml:space="preserve">Адаптированная основная общеобразовательная программа начального общего образования </w:t>
            </w:r>
            <w:r w:rsidRPr="00806087">
              <w:rPr>
                <w:sz w:val="24"/>
                <w:szCs w:val="24"/>
                <w:lang w:eastAsia="ru-RU"/>
              </w:rPr>
              <w:lastRenderedPageBreak/>
              <w:t>обучающихся с умеренной  степенью умственной отсталостью (вариант 2).</w:t>
            </w:r>
          </w:p>
        </w:tc>
        <w:tc>
          <w:tcPr>
            <w:tcW w:w="3105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lastRenderedPageBreak/>
              <w:t>1/1,6%</w:t>
            </w:r>
          </w:p>
        </w:tc>
      </w:tr>
    </w:tbl>
    <w:p w:rsidR="00E10CC1" w:rsidRPr="00806087" w:rsidRDefault="00E10CC1" w:rsidP="00005384">
      <w:pPr>
        <w:pStyle w:val="TableParagraph"/>
        <w:jc w:val="both"/>
        <w:rPr>
          <w:sz w:val="24"/>
          <w:szCs w:val="24"/>
        </w:rPr>
      </w:pPr>
      <w:r w:rsidRPr="00806087">
        <w:rPr>
          <w:sz w:val="24"/>
          <w:szCs w:val="24"/>
        </w:rPr>
        <w:lastRenderedPageBreak/>
        <w:t>При</w:t>
      </w:r>
      <w:r w:rsidRPr="00806087">
        <w:rPr>
          <w:spacing w:val="1"/>
          <w:sz w:val="24"/>
          <w:szCs w:val="24"/>
        </w:rPr>
        <w:t xml:space="preserve"> </w:t>
      </w:r>
      <w:r w:rsidRPr="00806087">
        <w:rPr>
          <w:sz w:val="24"/>
          <w:szCs w:val="24"/>
        </w:rPr>
        <w:t>реализации</w:t>
      </w:r>
      <w:r w:rsidRPr="00806087">
        <w:rPr>
          <w:spacing w:val="1"/>
          <w:sz w:val="24"/>
          <w:szCs w:val="24"/>
        </w:rPr>
        <w:t xml:space="preserve"> </w:t>
      </w:r>
      <w:r w:rsidRPr="00806087">
        <w:rPr>
          <w:sz w:val="24"/>
          <w:szCs w:val="24"/>
        </w:rPr>
        <w:t>Федеральных</w:t>
      </w:r>
      <w:r w:rsidRPr="00806087">
        <w:rPr>
          <w:spacing w:val="1"/>
          <w:sz w:val="24"/>
          <w:szCs w:val="24"/>
        </w:rPr>
        <w:t xml:space="preserve"> </w:t>
      </w:r>
      <w:r w:rsidRPr="00806087">
        <w:rPr>
          <w:sz w:val="24"/>
          <w:szCs w:val="24"/>
        </w:rPr>
        <w:t>государственных</w:t>
      </w:r>
      <w:r w:rsidRPr="00806087">
        <w:rPr>
          <w:spacing w:val="1"/>
          <w:sz w:val="24"/>
          <w:szCs w:val="24"/>
        </w:rPr>
        <w:t xml:space="preserve"> </w:t>
      </w:r>
      <w:r w:rsidRPr="00806087">
        <w:rPr>
          <w:sz w:val="24"/>
          <w:szCs w:val="24"/>
        </w:rPr>
        <w:t>образовательных</w:t>
      </w:r>
      <w:r w:rsidRPr="00806087">
        <w:rPr>
          <w:spacing w:val="1"/>
          <w:sz w:val="24"/>
          <w:szCs w:val="24"/>
        </w:rPr>
        <w:t xml:space="preserve"> </w:t>
      </w:r>
      <w:r w:rsidRPr="00806087">
        <w:rPr>
          <w:sz w:val="24"/>
          <w:szCs w:val="24"/>
        </w:rPr>
        <w:t>стандартов</w:t>
      </w:r>
      <w:r w:rsidRPr="00806087">
        <w:rPr>
          <w:spacing w:val="1"/>
          <w:sz w:val="24"/>
          <w:szCs w:val="24"/>
        </w:rPr>
        <w:t xml:space="preserve"> </w:t>
      </w:r>
      <w:r w:rsidRPr="00806087">
        <w:rPr>
          <w:sz w:val="24"/>
          <w:szCs w:val="24"/>
        </w:rPr>
        <w:t>для</w:t>
      </w:r>
      <w:r w:rsidRPr="00806087">
        <w:rPr>
          <w:spacing w:val="1"/>
          <w:sz w:val="24"/>
          <w:szCs w:val="24"/>
        </w:rPr>
        <w:t xml:space="preserve"> </w:t>
      </w:r>
      <w:r w:rsidRPr="00806087">
        <w:rPr>
          <w:sz w:val="24"/>
          <w:szCs w:val="24"/>
        </w:rPr>
        <w:t>обучающихся</w:t>
      </w:r>
      <w:r w:rsidRPr="00806087">
        <w:rPr>
          <w:spacing w:val="1"/>
          <w:sz w:val="24"/>
          <w:szCs w:val="24"/>
        </w:rPr>
        <w:t xml:space="preserve"> </w:t>
      </w:r>
      <w:r w:rsidRPr="00806087">
        <w:rPr>
          <w:sz w:val="24"/>
          <w:szCs w:val="24"/>
        </w:rPr>
        <w:t>с</w:t>
      </w:r>
      <w:r w:rsidRPr="00806087">
        <w:rPr>
          <w:spacing w:val="1"/>
          <w:sz w:val="24"/>
          <w:szCs w:val="24"/>
        </w:rPr>
        <w:t xml:space="preserve"> </w:t>
      </w:r>
      <w:r w:rsidRPr="00806087">
        <w:rPr>
          <w:sz w:val="24"/>
          <w:szCs w:val="24"/>
        </w:rPr>
        <w:t>умственной</w:t>
      </w:r>
      <w:r w:rsidRPr="00806087">
        <w:rPr>
          <w:spacing w:val="1"/>
          <w:sz w:val="24"/>
          <w:szCs w:val="24"/>
        </w:rPr>
        <w:t xml:space="preserve"> </w:t>
      </w:r>
      <w:r w:rsidRPr="00806087">
        <w:rPr>
          <w:sz w:val="24"/>
          <w:szCs w:val="24"/>
        </w:rPr>
        <w:t>отсталостью</w:t>
      </w:r>
      <w:r w:rsidRPr="00806087">
        <w:rPr>
          <w:spacing w:val="1"/>
          <w:sz w:val="24"/>
          <w:szCs w:val="24"/>
        </w:rPr>
        <w:t xml:space="preserve"> </w:t>
      </w:r>
      <w:r w:rsidRPr="00806087">
        <w:rPr>
          <w:sz w:val="24"/>
          <w:szCs w:val="24"/>
        </w:rPr>
        <w:t>(интеллектуальными</w:t>
      </w:r>
      <w:r w:rsidRPr="00806087">
        <w:rPr>
          <w:spacing w:val="1"/>
          <w:sz w:val="24"/>
          <w:szCs w:val="24"/>
        </w:rPr>
        <w:t xml:space="preserve"> </w:t>
      </w:r>
      <w:r w:rsidRPr="00806087">
        <w:rPr>
          <w:sz w:val="24"/>
          <w:szCs w:val="24"/>
        </w:rPr>
        <w:t>нарушениями)</w:t>
      </w:r>
      <w:r w:rsidRPr="00806087">
        <w:rPr>
          <w:spacing w:val="1"/>
          <w:sz w:val="24"/>
          <w:szCs w:val="24"/>
        </w:rPr>
        <w:t xml:space="preserve"> </w:t>
      </w:r>
      <w:r w:rsidRPr="00806087">
        <w:rPr>
          <w:sz w:val="24"/>
          <w:szCs w:val="24"/>
        </w:rPr>
        <w:t>необходимо</w:t>
      </w:r>
      <w:r w:rsidRPr="00806087">
        <w:rPr>
          <w:spacing w:val="1"/>
          <w:sz w:val="24"/>
          <w:szCs w:val="24"/>
        </w:rPr>
        <w:t xml:space="preserve"> </w:t>
      </w:r>
      <w:r w:rsidRPr="00806087">
        <w:rPr>
          <w:sz w:val="24"/>
          <w:szCs w:val="24"/>
        </w:rPr>
        <w:t>учитывать,</w:t>
      </w:r>
      <w:r w:rsidRPr="00806087">
        <w:rPr>
          <w:spacing w:val="1"/>
          <w:sz w:val="24"/>
          <w:szCs w:val="24"/>
        </w:rPr>
        <w:t xml:space="preserve"> </w:t>
      </w:r>
      <w:r w:rsidRPr="00806087">
        <w:rPr>
          <w:sz w:val="24"/>
          <w:szCs w:val="24"/>
        </w:rPr>
        <w:t>что</w:t>
      </w:r>
      <w:r w:rsidRPr="00806087">
        <w:rPr>
          <w:spacing w:val="1"/>
          <w:sz w:val="24"/>
          <w:szCs w:val="24"/>
        </w:rPr>
        <w:t xml:space="preserve"> </w:t>
      </w:r>
      <w:r w:rsidRPr="00806087">
        <w:rPr>
          <w:sz w:val="24"/>
          <w:szCs w:val="24"/>
        </w:rPr>
        <w:t>в</w:t>
      </w:r>
      <w:r w:rsidRPr="00806087">
        <w:rPr>
          <w:spacing w:val="1"/>
          <w:sz w:val="24"/>
          <w:szCs w:val="24"/>
        </w:rPr>
        <w:t xml:space="preserve"> </w:t>
      </w:r>
      <w:r w:rsidRPr="00806087">
        <w:rPr>
          <w:sz w:val="24"/>
          <w:szCs w:val="24"/>
        </w:rPr>
        <w:t>их</w:t>
      </w:r>
      <w:r w:rsidRPr="00806087">
        <w:rPr>
          <w:spacing w:val="1"/>
          <w:sz w:val="24"/>
          <w:szCs w:val="24"/>
        </w:rPr>
        <w:t xml:space="preserve"> </w:t>
      </w:r>
      <w:r w:rsidRPr="00806087">
        <w:rPr>
          <w:sz w:val="24"/>
          <w:szCs w:val="24"/>
        </w:rPr>
        <w:t>основе</w:t>
      </w:r>
      <w:r w:rsidRPr="00806087">
        <w:rPr>
          <w:spacing w:val="1"/>
          <w:sz w:val="24"/>
          <w:szCs w:val="24"/>
        </w:rPr>
        <w:t xml:space="preserve"> </w:t>
      </w:r>
      <w:r w:rsidRPr="00806087">
        <w:rPr>
          <w:sz w:val="24"/>
          <w:szCs w:val="24"/>
        </w:rPr>
        <w:t>лежит</w:t>
      </w:r>
      <w:r w:rsidRPr="00806087">
        <w:rPr>
          <w:spacing w:val="1"/>
          <w:sz w:val="24"/>
          <w:szCs w:val="24"/>
        </w:rPr>
        <w:t xml:space="preserve"> </w:t>
      </w:r>
      <w:r w:rsidRPr="00806087">
        <w:rPr>
          <w:sz w:val="24"/>
          <w:szCs w:val="24"/>
        </w:rPr>
        <w:t>системно-деятельностный</w:t>
      </w:r>
      <w:r w:rsidRPr="00806087">
        <w:rPr>
          <w:spacing w:val="1"/>
          <w:sz w:val="24"/>
          <w:szCs w:val="24"/>
        </w:rPr>
        <w:t xml:space="preserve"> </w:t>
      </w:r>
      <w:r w:rsidRPr="00806087">
        <w:rPr>
          <w:sz w:val="24"/>
          <w:szCs w:val="24"/>
        </w:rPr>
        <w:t>подход.</w:t>
      </w:r>
      <w:r w:rsidRPr="00806087">
        <w:rPr>
          <w:spacing w:val="1"/>
          <w:sz w:val="24"/>
          <w:szCs w:val="24"/>
        </w:rPr>
        <w:t xml:space="preserve"> </w:t>
      </w:r>
      <w:r w:rsidRPr="00806087">
        <w:rPr>
          <w:sz w:val="24"/>
          <w:szCs w:val="24"/>
        </w:rPr>
        <w:t>При</w:t>
      </w:r>
      <w:r w:rsidRPr="00806087">
        <w:rPr>
          <w:spacing w:val="1"/>
          <w:sz w:val="24"/>
          <w:szCs w:val="24"/>
        </w:rPr>
        <w:t xml:space="preserve"> </w:t>
      </w:r>
      <w:r w:rsidRPr="00806087">
        <w:rPr>
          <w:sz w:val="24"/>
          <w:szCs w:val="24"/>
        </w:rPr>
        <w:t>реализации</w:t>
      </w:r>
      <w:r w:rsidRPr="00806087">
        <w:rPr>
          <w:spacing w:val="1"/>
          <w:sz w:val="24"/>
          <w:szCs w:val="24"/>
        </w:rPr>
        <w:t xml:space="preserve"> </w:t>
      </w:r>
      <w:r w:rsidRPr="00806087">
        <w:rPr>
          <w:sz w:val="24"/>
          <w:szCs w:val="24"/>
        </w:rPr>
        <w:t>адаптированных</w:t>
      </w:r>
      <w:r w:rsidRPr="00806087">
        <w:rPr>
          <w:spacing w:val="1"/>
          <w:sz w:val="24"/>
          <w:szCs w:val="24"/>
        </w:rPr>
        <w:t xml:space="preserve"> </w:t>
      </w:r>
      <w:r w:rsidRPr="00806087">
        <w:rPr>
          <w:sz w:val="24"/>
          <w:szCs w:val="24"/>
        </w:rPr>
        <w:t>основных</w:t>
      </w:r>
      <w:r w:rsidRPr="00806087">
        <w:rPr>
          <w:spacing w:val="1"/>
          <w:sz w:val="24"/>
          <w:szCs w:val="24"/>
        </w:rPr>
        <w:t xml:space="preserve"> </w:t>
      </w:r>
      <w:r w:rsidRPr="00806087">
        <w:rPr>
          <w:sz w:val="24"/>
          <w:szCs w:val="24"/>
        </w:rPr>
        <w:t>общеобразовательных</w:t>
      </w:r>
      <w:r w:rsidRPr="00806087">
        <w:rPr>
          <w:spacing w:val="1"/>
          <w:sz w:val="24"/>
          <w:szCs w:val="24"/>
        </w:rPr>
        <w:t xml:space="preserve"> </w:t>
      </w:r>
      <w:r w:rsidRPr="00806087">
        <w:rPr>
          <w:sz w:val="24"/>
          <w:szCs w:val="24"/>
        </w:rPr>
        <w:t>программ</w:t>
      </w:r>
      <w:r w:rsidRPr="00806087">
        <w:rPr>
          <w:spacing w:val="1"/>
          <w:sz w:val="24"/>
          <w:szCs w:val="24"/>
        </w:rPr>
        <w:t xml:space="preserve"> </w:t>
      </w:r>
      <w:r w:rsidRPr="00806087">
        <w:rPr>
          <w:sz w:val="24"/>
          <w:szCs w:val="24"/>
        </w:rPr>
        <w:t>система</w:t>
      </w:r>
      <w:r w:rsidRPr="00806087">
        <w:rPr>
          <w:spacing w:val="1"/>
          <w:sz w:val="24"/>
          <w:szCs w:val="24"/>
        </w:rPr>
        <w:t xml:space="preserve"> </w:t>
      </w:r>
      <w:r w:rsidRPr="00806087">
        <w:rPr>
          <w:sz w:val="24"/>
          <w:szCs w:val="24"/>
        </w:rPr>
        <w:t>оценки</w:t>
      </w:r>
      <w:r w:rsidRPr="00806087">
        <w:rPr>
          <w:spacing w:val="1"/>
          <w:sz w:val="24"/>
          <w:szCs w:val="24"/>
        </w:rPr>
        <w:t xml:space="preserve"> </w:t>
      </w:r>
      <w:r w:rsidRPr="00806087">
        <w:rPr>
          <w:sz w:val="24"/>
          <w:szCs w:val="24"/>
        </w:rPr>
        <w:t>достижения</w:t>
      </w:r>
      <w:r w:rsidRPr="00806087">
        <w:rPr>
          <w:spacing w:val="1"/>
          <w:sz w:val="24"/>
          <w:szCs w:val="24"/>
        </w:rPr>
        <w:t xml:space="preserve"> </w:t>
      </w:r>
      <w:r w:rsidRPr="00806087">
        <w:rPr>
          <w:sz w:val="24"/>
          <w:szCs w:val="24"/>
        </w:rPr>
        <w:t>планируемых</w:t>
      </w:r>
      <w:r w:rsidRPr="00806087">
        <w:rPr>
          <w:spacing w:val="1"/>
          <w:sz w:val="24"/>
          <w:szCs w:val="24"/>
        </w:rPr>
        <w:t xml:space="preserve"> </w:t>
      </w:r>
      <w:r w:rsidRPr="00806087">
        <w:rPr>
          <w:sz w:val="24"/>
          <w:szCs w:val="24"/>
        </w:rPr>
        <w:t>результатов</w:t>
      </w:r>
      <w:r w:rsidRPr="00806087">
        <w:rPr>
          <w:spacing w:val="1"/>
          <w:sz w:val="24"/>
          <w:szCs w:val="24"/>
        </w:rPr>
        <w:t xml:space="preserve"> </w:t>
      </w:r>
      <w:r w:rsidRPr="00806087">
        <w:rPr>
          <w:sz w:val="24"/>
          <w:szCs w:val="24"/>
        </w:rPr>
        <w:t>освоения</w:t>
      </w:r>
      <w:r w:rsidRPr="00806087">
        <w:rPr>
          <w:spacing w:val="1"/>
          <w:sz w:val="24"/>
          <w:szCs w:val="24"/>
        </w:rPr>
        <w:t xml:space="preserve"> </w:t>
      </w:r>
      <w:r w:rsidRPr="00806087">
        <w:rPr>
          <w:sz w:val="24"/>
          <w:szCs w:val="24"/>
        </w:rPr>
        <w:t>программ</w:t>
      </w:r>
      <w:r w:rsidRPr="00806087">
        <w:rPr>
          <w:spacing w:val="1"/>
          <w:sz w:val="24"/>
          <w:szCs w:val="24"/>
        </w:rPr>
        <w:t xml:space="preserve"> </w:t>
      </w:r>
      <w:r w:rsidRPr="00806087">
        <w:rPr>
          <w:sz w:val="24"/>
          <w:szCs w:val="24"/>
        </w:rPr>
        <w:t>учитываются</w:t>
      </w:r>
      <w:r w:rsidRPr="00806087">
        <w:rPr>
          <w:spacing w:val="61"/>
          <w:sz w:val="24"/>
          <w:szCs w:val="24"/>
        </w:rPr>
        <w:t xml:space="preserve"> </w:t>
      </w:r>
      <w:r w:rsidRPr="00806087">
        <w:rPr>
          <w:sz w:val="24"/>
          <w:szCs w:val="24"/>
        </w:rPr>
        <w:t>особые</w:t>
      </w:r>
      <w:r w:rsidRPr="00806087">
        <w:rPr>
          <w:spacing w:val="61"/>
          <w:sz w:val="24"/>
          <w:szCs w:val="24"/>
        </w:rPr>
        <w:t xml:space="preserve"> </w:t>
      </w:r>
      <w:r w:rsidRPr="00806087">
        <w:rPr>
          <w:sz w:val="24"/>
          <w:szCs w:val="24"/>
        </w:rPr>
        <w:t>образовательные</w:t>
      </w:r>
      <w:r w:rsidRPr="00806087">
        <w:rPr>
          <w:spacing w:val="1"/>
          <w:sz w:val="24"/>
          <w:szCs w:val="24"/>
        </w:rPr>
        <w:t xml:space="preserve"> </w:t>
      </w:r>
      <w:r w:rsidRPr="00806087">
        <w:rPr>
          <w:sz w:val="24"/>
          <w:szCs w:val="24"/>
        </w:rPr>
        <w:t>обучающихся</w:t>
      </w:r>
      <w:r w:rsidRPr="00806087">
        <w:rPr>
          <w:spacing w:val="1"/>
          <w:sz w:val="24"/>
          <w:szCs w:val="24"/>
        </w:rPr>
        <w:t xml:space="preserve"> </w:t>
      </w:r>
      <w:r w:rsidRPr="00806087">
        <w:rPr>
          <w:sz w:val="24"/>
          <w:szCs w:val="24"/>
        </w:rPr>
        <w:t>с</w:t>
      </w:r>
      <w:r w:rsidRPr="00806087">
        <w:rPr>
          <w:spacing w:val="5"/>
          <w:sz w:val="24"/>
          <w:szCs w:val="24"/>
        </w:rPr>
        <w:t xml:space="preserve"> </w:t>
      </w:r>
      <w:r w:rsidRPr="00806087">
        <w:rPr>
          <w:sz w:val="24"/>
          <w:szCs w:val="24"/>
        </w:rPr>
        <w:t>умственной</w:t>
      </w:r>
      <w:r w:rsidRPr="00806087">
        <w:rPr>
          <w:spacing w:val="-3"/>
          <w:sz w:val="24"/>
          <w:szCs w:val="24"/>
        </w:rPr>
        <w:t xml:space="preserve"> </w:t>
      </w:r>
      <w:r w:rsidRPr="00806087">
        <w:rPr>
          <w:sz w:val="24"/>
          <w:szCs w:val="24"/>
        </w:rPr>
        <w:t>отсталостью</w:t>
      </w:r>
      <w:r w:rsidRPr="00806087">
        <w:rPr>
          <w:spacing w:val="-6"/>
          <w:sz w:val="24"/>
          <w:szCs w:val="24"/>
        </w:rPr>
        <w:t xml:space="preserve"> </w:t>
      </w:r>
      <w:r w:rsidRPr="00806087">
        <w:rPr>
          <w:sz w:val="24"/>
          <w:szCs w:val="24"/>
        </w:rPr>
        <w:t>(интеллектуальными</w:t>
      </w:r>
      <w:r w:rsidRPr="00806087">
        <w:rPr>
          <w:spacing w:val="3"/>
          <w:sz w:val="24"/>
          <w:szCs w:val="24"/>
        </w:rPr>
        <w:t xml:space="preserve"> </w:t>
      </w:r>
      <w:r w:rsidRPr="00806087">
        <w:rPr>
          <w:sz w:val="24"/>
          <w:szCs w:val="24"/>
        </w:rPr>
        <w:t>нарушениями).</w:t>
      </w:r>
    </w:p>
    <w:p w:rsidR="00E10CC1" w:rsidRPr="00806087" w:rsidRDefault="00E10CC1" w:rsidP="00005384">
      <w:pPr>
        <w:pStyle w:val="TableParagraph"/>
        <w:jc w:val="both"/>
        <w:rPr>
          <w:i/>
          <w:iCs/>
          <w:sz w:val="24"/>
          <w:szCs w:val="24"/>
          <w:lang w:eastAsia="ru-RU"/>
        </w:rPr>
      </w:pPr>
      <w:r w:rsidRPr="00806087">
        <w:rPr>
          <w:sz w:val="24"/>
          <w:szCs w:val="24"/>
          <w:lang w:eastAsia="ru-RU"/>
        </w:rPr>
        <w:t>АООП разработана в соответствии с ФГОС НОО ОВЗ и ФАОП НОО.</w:t>
      </w:r>
    </w:p>
    <w:p w:rsidR="00E10CC1" w:rsidRPr="00806087" w:rsidRDefault="00E10CC1" w:rsidP="00005384">
      <w:pPr>
        <w:pStyle w:val="TableParagraph"/>
        <w:jc w:val="both"/>
        <w:rPr>
          <w:i/>
          <w:iCs/>
          <w:sz w:val="24"/>
          <w:szCs w:val="24"/>
          <w:lang w:eastAsia="ru-RU"/>
        </w:rPr>
      </w:pPr>
      <w:r w:rsidRPr="00806087">
        <w:rPr>
          <w:sz w:val="24"/>
          <w:szCs w:val="24"/>
          <w:lang w:eastAsia="ru-RU"/>
        </w:rPr>
        <w:t xml:space="preserve">              В школе созданы специальные условия для получения образования обучающимися с ОВЗ. Классы, группы для обучающихся с ОВЗ скомплектованы в зависимости от категории обучающихся, вариантов адаптированных основных образовательных программ и СанПиН:</w:t>
      </w:r>
    </w:p>
    <w:p w:rsidR="00E10CC1" w:rsidRPr="00806087" w:rsidRDefault="00E10CC1" w:rsidP="00005384">
      <w:pPr>
        <w:pStyle w:val="TableParagraph"/>
        <w:jc w:val="both"/>
        <w:rPr>
          <w:i/>
          <w:iCs/>
          <w:sz w:val="24"/>
          <w:szCs w:val="24"/>
          <w:lang w:eastAsia="ru-RU"/>
        </w:rPr>
      </w:pPr>
      <w:r w:rsidRPr="00806087">
        <w:rPr>
          <w:sz w:val="24"/>
          <w:szCs w:val="24"/>
          <w:lang w:eastAsia="ru-RU"/>
        </w:rPr>
        <w:t>общеобразовательные классы, где ребенок с ОВЗ обучается совместно с обучающимися без ограничений возможностей здоровья по индивидуальной адаптированной образовательной программе.</w:t>
      </w:r>
    </w:p>
    <w:p w:rsidR="00E10CC1" w:rsidRDefault="00E10CC1" w:rsidP="00005384">
      <w:pPr>
        <w:pStyle w:val="TableParagraph"/>
        <w:jc w:val="both"/>
        <w:rPr>
          <w:sz w:val="24"/>
          <w:szCs w:val="24"/>
          <w:lang w:eastAsia="ru-RU"/>
        </w:rPr>
      </w:pPr>
      <w:r w:rsidRPr="00806087">
        <w:rPr>
          <w:sz w:val="24"/>
          <w:szCs w:val="24"/>
          <w:lang w:eastAsia="ru-RU"/>
        </w:rPr>
        <w:t>Разработана программа коррекционной работы, включающая коррекционно-развивающие курсы, которые проводят учитель-логопед и педагог-психолог. Применяются специальные методы, приемы и средства обучения и коррекционно-логопедической работы, в том числе специализированные компьютерные технологии, дидактические пособия, визуальные средства, обеспечивающие реализацию «обходных путей» коррекционного воздействия на речевые процессы, повышающие контроль за устной и письменной речью. В образовательном процессе ведется тщательный отбор и комбинирование методов и приемов обучения с целью смены видов деятельности обучающихся, изменения доминантного анализатора, включения в работу большинства сохранных анализаторов; использование ориентировочной основы действий (опорных сигналов, алгоритмов, образцов выполнения задания).</w:t>
      </w:r>
    </w:p>
    <w:p w:rsidR="00E10CC1" w:rsidRPr="00806087" w:rsidRDefault="00E10CC1" w:rsidP="00806087">
      <w:pPr>
        <w:pStyle w:val="TableParagraph"/>
        <w:rPr>
          <w:i/>
          <w:iCs/>
          <w:sz w:val="24"/>
          <w:szCs w:val="24"/>
          <w:lang w:eastAsia="ru-RU"/>
        </w:rPr>
      </w:pPr>
    </w:p>
    <w:p w:rsidR="00E10CC1" w:rsidRDefault="00E10CC1" w:rsidP="00806087">
      <w:pPr>
        <w:pStyle w:val="TableParagraph"/>
        <w:rPr>
          <w:b/>
          <w:bCs/>
          <w:sz w:val="24"/>
          <w:szCs w:val="24"/>
        </w:rPr>
      </w:pPr>
      <w:r w:rsidRPr="00806087">
        <w:rPr>
          <w:bCs/>
          <w:sz w:val="24"/>
          <w:szCs w:val="24"/>
        </w:rPr>
        <w:t xml:space="preserve">                               </w:t>
      </w:r>
      <w:r w:rsidRPr="00005384">
        <w:rPr>
          <w:b/>
          <w:bCs/>
          <w:sz w:val="24"/>
          <w:szCs w:val="24"/>
        </w:rPr>
        <w:t>ОРГАНИЗАЦИЯ УЧЕБНОГО ПРОЦЕССА</w:t>
      </w:r>
    </w:p>
    <w:p w:rsidR="00E10CC1" w:rsidRPr="00806087" w:rsidRDefault="00E10CC1" w:rsidP="00806087">
      <w:pPr>
        <w:pStyle w:val="TableParagraph"/>
        <w:rPr>
          <w:sz w:val="24"/>
          <w:szCs w:val="24"/>
        </w:rPr>
      </w:pPr>
    </w:p>
    <w:p w:rsidR="00E10CC1" w:rsidRPr="00806087" w:rsidRDefault="00E10CC1" w:rsidP="00806087">
      <w:pPr>
        <w:pStyle w:val="TableParagraph"/>
        <w:rPr>
          <w:sz w:val="24"/>
          <w:szCs w:val="24"/>
        </w:rPr>
      </w:pPr>
      <w:r w:rsidRPr="00806087">
        <w:rPr>
          <w:sz w:val="24"/>
          <w:szCs w:val="24"/>
        </w:rPr>
        <w:t>Организация учебного процесса в Школе регламентируется режимом занятий, учебным планом, календарным учебным графиком, расписанием занятий, локальными нормативными актами Школы.</w:t>
      </w:r>
    </w:p>
    <w:p w:rsidR="00E10CC1" w:rsidRPr="00806087" w:rsidRDefault="00E10CC1" w:rsidP="00806087">
      <w:pPr>
        <w:pStyle w:val="TableParagraph"/>
        <w:rPr>
          <w:sz w:val="24"/>
          <w:szCs w:val="24"/>
        </w:rPr>
      </w:pPr>
      <w:r w:rsidRPr="00806087">
        <w:rPr>
          <w:sz w:val="24"/>
          <w:szCs w:val="24"/>
        </w:rPr>
        <w:t>Начало учебного года – 1 сентября, окончание – 26 мая.</w:t>
      </w:r>
    </w:p>
    <w:p w:rsidR="00E10CC1" w:rsidRPr="00806087" w:rsidRDefault="00E10CC1" w:rsidP="00806087">
      <w:pPr>
        <w:pStyle w:val="TableParagraph"/>
        <w:rPr>
          <w:sz w:val="24"/>
          <w:szCs w:val="24"/>
        </w:rPr>
      </w:pPr>
      <w:r w:rsidRPr="00806087">
        <w:rPr>
          <w:sz w:val="24"/>
          <w:szCs w:val="24"/>
        </w:rPr>
        <w:t>Продолжительность учебного года: 1-й класс – 33 недели, 2–8-е классы – 34 недели, 9-й и 11-й классы – по окончании ГИА.</w:t>
      </w:r>
    </w:p>
    <w:p w:rsidR="00E10CC1" w:rsidRPr="00806087" w:rsidRDefault="00E10CC1" w:rsidP="00806087">
      <w:pPr>
        <w:pStyle w:val="TableParagraph"/>
        <w:rPr>
          <w:sz w:val="24"/>
          <w:szCs w:val="24"/>
        </w:rPr>
      </w:pPr>
      <w:r w:rsidRPr="00806087">
        <w:rPr>
          <w:sz w:val="24"/>
          <w:szCs w:val="24"/>
        </w:rPr>
        <w:t>Продолжительность уроков – 40 минут.</w:t>
      </w:r>
    </w:p>
    <w:p w:rsidR="00E10CC1" w:rsidRPr="00806087" w:rsidRDefault="00E10CC1" w:rsidP="00806087">
      <w:pPr>
        <w:pStyle w:val="TableParagraph"/>
        <w:rPr>
          <w:sz w:val="24"/>
          <w:szCs w:val="24"/>
        </w:rPr>
      </w:pPr>
      <w:r w:rsidRPr="00806087">
        <w:rPr>
          <w:sz w:val="24"/>
          <w:szCs w:val="24"/>
        </w:rPr>
        <w:t>Образовательная деятельность в Школе осуществляется по пятидневной учебной неделе. Занятия проводятся в одну смену.</w:t>
      </w:r>
    </w:p>
    <w:p w:rsidR="00E10CC1" w:rsidRPr="00806087" w:rsidRDefault="00E10CC1" w:rsidP="00806087">
      <w:pPr>
        <w:pStyle w:val="TableParagraph"/>
        <w:rPr>
          <w:sz w:val="24"/>
          <w:szCs w:val="24"/>
        </w:rPr>
      </w:pPr>
      <w:r w:rsidRPr="00806087">
        <w:rPr>
          <w:bCs/>
          <w:sz w:val="24"/>
          <w:szCs w:val="24"/>
        </w:rPr>
        <w:t>Таблица 4. Режим образовательной деятельности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907"/>
        <w:gridCol w:w="1498"/>
        <w:gridCol w:w="2633"/>
        <w:gridCol w:w="2022"/>
        <w:gridCol w:w="1997"/>
      </w:tblGrid>
      <w:tr w:rsidR="00E10CC1" w:rsidRPr="00786D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10CC1" w:rsidRPr="00806087" w:rsidRDefault="00E10CC1" w:rsidP="00806087">
            <w:pPr>
              <w:pStyle w:val="TableParagraph"/>
              <w:rPr>
                <w:bCs/>
                <w:sz w:val="24"/>
                <w:szCs w:val="24"/>
              </w:rPr>
            </w:pPr>
            <w:r w:rsidRPr="00806087">
              <w:rPr>
                <w:bCs/>
                <w:sz w:val="24"/>
                <w:szCs w:val="24"/>
              </w:rPr>
              <w:t>Классы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10CC1" w:rsidRPr="00806087" w:rsidRDefault="00E10CC1" w:rsidP="00806087">
            <w:pPr>
              <w:pStyle w:val="TableParagraph"/>
              <w:rPr>
                <w:bCs/>
                <w:sz w:val="24"/>
                <w:szCs w:val="24"/>
              </w:rPr>
            </w:pPr>
            <w:r w:rsidRPr="00806087">
              <w:rPr>
                <w:bCs/>
                <w:sz w:val="24"/>
                <w:szCs w:val="24"/>
              </w:rPr>
              <w:t>Количество смен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10CC1" w:rsidRPr="00806087" w:rsidRDefault="00E10CC1" w:rsidP="00806087">
            <w:pPr>
              <w:pStyle w:val="TableParagraph"/>
              <w:rPr>
                <w:bCs/>
                <w:sz w:val="24"/>
                <w:szCs w:val="24"/>
              </w:rPr>
            </w:pPr>
            <w:r w:rsidRPr="00806087">
              <w:rPr>
                <w:bCs/>
                <w:sz w:val="24"/>
                <w:szCs w:val="24"/>
              </w:rPr>
              <w:t>Продолжительность урока (минут)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10CC1" w:rsidRPr="00806087" w:rsidRDefault="00E10CC1" w:rsidP="00806087">
            <w:pPr>
              <w:pStyle w:val="TableParagraph"/>
              <w:rPr>
                <w:bCs/>
                <w:sz w:val="24"/>
                <w:szCs w:val="24"/>
              </w:rPr>
            </w:pPr>
            <w:r w:rsidRPr="00806087">
              <w:rPr>
                <w:bCs/>
                <w:sz w:val="24"/>
                <w:szCs w:val="24"/>
              </w:rPr>
              <w:t>Количество учебных дней в неделю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10CC1" w:rsidRPr="00806087" w:rsidRDefault="00E10CC1" w:rsidP="00806087">
            <w:pPr>
              <w:pStyle w:val="TableParagraph"/>
              <w:rPr>
                <w:bCs/>
                <w:sz w:val="24"/>
                <w:szCs w:val="24"/>
              </w:rPr>
            </w:pPr>
            <w:r w:rsidRPr="00806087">
              <w:rPr>
                <w:bCs/>
                <w:sz w:val="24"/>
                <w:szCs w:val="24"/>
              </w:rPr>
              <w:t>Количество учебных недель в году</w:t>
            </w:r>
          </w:p>
        </w:tc>
      </w:tr>
      <w:tr w:rsidR="00E10CC1" w:rsidRPr="0080608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Ступенчатый режим:</w:t>
            </w:r>
          </w:p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35 минут (сентябрь–декабрь);</w:t>
            </w:r>
          </w:p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40 минут (январь–май)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33</w:t>
            </w:r>
          </w:p>
        </w:tc>
      </w:tr>
      <w:tr w:rsidR="00E10CC1" w:rsidRPr="0080608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2–11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34</w:t>
            </w:r>
          </w:p>
        </w:tc>
      </w:tr>
    </w:tbl>
    <w:p w:rsidR="00E10CC1" w:rsidRDefault="00E10CC1" w:rsidP="00806087">
      <w:pPr>
        <w:pStyle w:val="TableParagraph"/>
        <w:rPr>
          <w:sz w:val="24"/>
          <w:szCs w:val="24"/>
        </w:rPr>
      </w:pPr>
      <w:r w:rsidRPr="00806087">
        <w:rPr>
          <w:sz w:val="24"/>
          <w:szCs w:val="24"/>
        </w:rPr>
        <w:lastRenderedPageBreak/>
        <w:t>Начало учебных занятий – 8 ч 30 мин.</w:t>
      </w:r>
    </w:p>
    <w:p w:rsidR="00E10CC1" w:rsidRPr="00806087" w:rsidRDefault="00E10CC1" w:rsidP="00806087">
      <w:pPr>
        <w:pStyle w:val="TableParagraph"/>
        <w:rPr>
          <w:sz w:val="24"/>
          <w:szCs w:val="24"/>
        </w:rPr>
      </w:pPr>
    </w:p>
    <w:p w:rsidR="00E10CC1" w:rsidRDefault="00E10CC1" w:rsidP="00806087">
      <w:pPr>
        <w:pStyle w:val="TableParagraph"/>
        <w:rPr>
          <w:b/>
          <w:bCs/>
          <w:sz w:val="24"/>
          <w:szCs w:val="24"/>
        </w:rPr>
      </w:pPr>
      <w:r w:rsidRPr="00806087">
        <w:rPr>
          <w:bCs/>
          <w:sz w:val="24"/>
          <w:szCs w:val="24"/>
        </w:rPr>
        <w:t xml:space="preserve">               </w:t>
      </w:r>
      <w:r w:rsidRPr="00005384">
        <w:rPr>
          <w:b/>
          <w:bCs/>
          <w:sz w:val="24"/>
          <w:szCs w:val="24"/>
        </w:rPr>
        <w:t>СОДЕРЖАНИЕ И КАЧЕСТВО ПОДГОТОВКИ ОБУЧАЮЩИХСЯ</w:t>
      </w:r>
    </w:p>
    <w:p w:rsidR="00E10CC1" w:rsidRPr="00806087" w:rsidRDefault="00E10CC1" w:rsidP="00806087">
      <w:pPr>
        <w:pStyle w:val="TableParagraph"/>
        <w:rPr>
          <w:sz w:val="24"/>
          <w:szCs w:val="24"/>
        </w:rPr>
      </w:pPr>
    </w:p>
    <w:p w:rsidR="00E10CC1" w:rsidRPr="00806087" w:rsidRDefault="00E10CC1" w:rsidP="00806087">
      <w:pPr>
        <w:pStyle w:val="TableParagraph"/>
        <w:rPr>
          <w:sz w:val="24"/>
          <w:szCs w:val="24"/>
        </w:rPr>
      </w:pPr>
      <w:r w:rsidRPr="00806087">
        <w:rPr>
          <w:sz w:val="24"/>
          <w:szCs w:val="24"/>
        </w:rPr>
        <w:t>Проведен анализ успеваемости и качества знаний по итогам 2023/24 учебного года. Статистические данные свидетельствуют об успешном освоении обучающимися основных образовательных программ.</w:t>
      </w:r>
    </w:p>
    <w:p w:rsidR="00E10CC1" w:rsidRPr="00806087" w:rsidRDefault="00E10CC1" w:rsidP="00806087">
      <w:pPr>
        <w:pStyle w:val="TableParagraph"/>
        <w:rPr>
          <w:sz w:val="24"/>
          <w:szCs w:val="24"/>
        </w:rPr>
      </w:pPr>
      <w:r w:rsidRPr="00806087">
        <w:rPr>
          <w:bCs/>
          <w:sz w:val="24"/>
          <w:szCs w:val="24"/>
        </w:rPr>
        <w:t>Таблица 5. Статистика показателей за 2023/24 год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770"/>
        <w:gridCol w:w="6157"/>
        <w:gridCol w:w="2250"/>
      </w:tblGrid>
      <w:tr w:rsidR="00E10CC1" w:rsidRPr="0080608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Параметры статистики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2022/23 учебный год</w:t>
            </w:r>
          </w:p>
        </w:tc>
      </w:tr>
      <w:tr w:rsidR="00E10CC1" w:rsidRPr="00806087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Количество детей, обучавшихся на конец учебного года (для 2023/24), в том числе: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53+8 ОВЗ</w:t>
            </w:r>
          </w:p>
        </w:tc>
      </w:tr>
      <w:tr w:rsidR="00E10CC1" w:rsidRPr="0080608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– начальная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21+2 ОВЗ</w:t>
            </w:r>
          </w:p>
        </w:tc>
      </w:tr>
      <w:tr w:rsidR="00E10CC1" w:rsidRPr="0080608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– основная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22+6 ОВЗ</w:t>
            </w:r>
          </w:p>
        </w:tc>
      </w:tr>
      <w:tr w:rsidR="00E10CC1" w:rsidRPr="0080608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– средняя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10</w:t>
            </w:r>
          </w:p>
        </w:tc>
      </w:tr>
      <w:tr w:rsidR="00E10CC1" w:rsidRPr="00806087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Количество обучающихся, оставленных на повторное обучение: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–</w:t>
            </w:r>
          </w:p>
        </w:tc>
      </w:tr>
      <w:tr w:rsidR="00E10CC1" w:rsidRPr="0080608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– начальная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–</w:t>
            </w:r>
          </w:p>
        </w:tc>
      </w:tr>
      <w:tr w:rsidR="00E10CC1" w:rsidRPr="0080608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– основная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2</w:t>
            </w:r>
          </w:p>
        </w:tc>
      </w:tr>
      <w:tr w:rsidR="00E10CC1" w:rsidRPr="0080608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– средняя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–</w:t>
            </w:r>
          </w:p>
        </w:tc>
      </w:tr>
      <w:tr w:rsidR="00E10CC1" w:rsidRPr="00806087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Не получили аттестата: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–</w:t>
            </w:r>
          </w:p>
        </w:tc>
      </w:tr>
      <w:tr w:rsidR="00E10CC1" w:rsidRPr="0080608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– об основном общем образовании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–</w:t>
            </w:r>
          </w:p>
        </w:tc>
      </w:tr>
      <w:tr w:rsidR="00E10CC1" w:rsidRPr="0080608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– о среднем общем образовании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–</w:t>
            </w:r>
          </w:p>
        </w:tc>
      </w:tr>
      <w:tr w:rsidR="00E10CC1" w:rsidRPr="00806087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Окончили Школу с аттестатом особого образца: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-</w:t>
            </w:r>
          </w:p>
        </w:tc>
      </w:tr>
      <w:tr w:rsidR="00E10CC1" w:rsidRPr="0080608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– в основной школе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-</w:t>
            </w:r>
          </w:p>
        </w:tc>
      </w:tr>
      <w:tr w:rsidR="00E10CC1" w:rsidRPr="0080608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– в средней школе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-</w:t>
            </w:r>
          </w:p>
        </w:tc>
      </w:tr>
    </w:tbl>
    <w:p w:rsidR="00E10CC1" w:rsidRPr="00806087" w:rsidRDefault="00E10CC1" w:rsidP="00806087">
      <w:pPr>
        <w:pStyle w:val="TableParagraph"/>
        <w:rPr>
          <w:sz w:val="24"/>
          <w:szCs w:val="24"/>
        </w:rPr>
      </w:pPr>
      <w:r w:rsidRPr="00806087">
        <w:rPr>
          <w:sz w:val="24"/>
          <w:szCs w:val="24"/>
        </w:rPr>
        <w:t>Приведенная статистика показывает, что положительная динамика успешного освоения основных образовательных программ сохраняется в начальной и средней школе. В основной школе есть обучающиеся, которые не справились с промежуточной аттестацией и оставлены на повторный год обучения.</w:t>
      </w:r>
    </w:p>
    <w:p w:rsidR="00E10CC1" w:rsidRPr="00806087" w:rsidRDefault="00E10CC1" w:rsidP="00806087">
      <w:pPr>
        <w:pStyle w:val="TableParagraph"/>
        <w:rPr>
          <w:sz w:val="24"/>
          <w:szCs w:val="24"/>
        </w:rPr>
      </w:pPr>
      <w:r w:rsidRPr="00806087">
        <w:rPr>
          <w:bCs/>
          <w:sz w:val="24"/>
          <w:szCs w:val="24"/>
        </w:rPr>
        <w:t>Краткий анализ динамики результатов успеваемости и качества знаний</w:t>
      </w:r>
    </w:p>
    <w:p w:rsidR="00E10CC1" w:rsidRDefault="00E10CC1" w:rsidP="00806087">
      <w:pPr>
        <w:pStyle w:val="TableParagraph"/>
        <w:rPr>
          <w:bCs/>
          <w:sz w:val="24"/>
          <w:szCs w:val="24"/>
        </w:rPr>
      </w:pPr>
      <w:r w:rsidRPr="00806087">
        <w:rPr>
          <w:bCs/>
          <w:sz w:val="24"/>
          <w:szCs w:val="24"/>
        </w:rPr>
        <w:t>Таблица 6. Результаты освоения обучающимися программ НОО, ООО, СОО по показателю «успеваемость» в 2024 году.</w:t>
      </w:r>
    </w:p>
    <w:p w:rsidR="00E10CC1" w:rsidRDefault="00E10CC1" w:rsidP="00806087">
      <w:pPr>
        <w:pStyle w:val="TableParagraph"/>
        <w:rPr>
          <w:bCs/>
          <w:sz w:val="24"/>
          <w:szCs w:val="24"/>
        </w:rPr>
      </w:pPr>
    </w:p>
    <w:p w:rsidR="00E10CC1" w:rsidRDefault="00E10CC1" w:rsidP="00806087">
      <w:pPr>
        <w:pStyle w:val="TableParagraph"/>
        <w:rPr>
          <w:bCs/>
          <w:sz w:val="24"/>
          <w:szCs w:val="24"/>
        </w:rPr>
      </w:pPr>
    </w:p>
    <w:p w:rsidR="00E10CC1" w:rsidRPr="00806087" w:rsidRDefault="00E10CC1" w:rsidP="00806087">
      <w:pPr>
        <w:pStyle w:val="TableParagraph"/>
        <w:rPr>
          <w:bCs/>
          <w:sz w:val="24"/>
          <w:szCs w:val="24"/>
        </w:rPr>
      </w:pPr>
    </w:p>
    <w:tbl>
      <w:tblPr>
        <w:tblW w:w="10440" w:type="dxa"/>
        <w:tblInd w:w="-477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756"/>
        <w:gridCol w:w="735"/>
        <w:gridCol w:w="576"/>
        <w:gridCol w:w="759"/>
        <w:gridCol w:w="1152"/>
        <w:gridCol w:w="911"/>
        <w:gridCol w:w="1152"/>
        <w:gridCol w:w="759"/>
        <w:gridCol w:w="642"/>
        <w:gridCol w:w="659"/>
        <w:gridCol w:w="642"/>
        <w:gridCol w:w="411"/>
        <w:gridCol w:w="642"/>
        <w:gridCol w:w="644"/>
      </w:tblGrid>
      <w:tr w:rsidR="00E10CC1" w:rsidRPr="00493723" w:rsidTr="00BC254E">
        <w:trPr>
          <w:trHeight w:val="256"/>
        </w:trPr>
        <w:tc>
          <w:tcPr>
            <w:tcW w:w="756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E10CC1" w:rsidRPr="00493723" w:rsidRDefault="00E10CC1" w:rsidP="00806087">
            <w:pPr>
              <w:pStyle w:val="TableParagraph"/>
              <w:rPr>
                <w:sz w:val="20"/>
                <w:szCs w:val="20"/>
                <w:lang w:eastAsia="ru-RU"/>
              </w:rPr>
            </w:pPr>
            <w:r w:rsidRPr="00493723">
              <w:rPr>
                <w:sz w:val="20"/>
                <w:szCs w:val="20"/>
                <w:lang w:eastAsia="ru-RU"/>
              </w:rPr>
              <w:t>Класс</w:t>
            </w:r>
          </w:p>
          <w:p w:rsidR="00E10CC1" w:rsidRPr="00493723" w:rsidRDefault="00E10CC1" w:rsidP="00806087">
            <w:pPr>
              <w:pStyle w:val="TableParagraph"/>
              <w:rPr>
                <w:sz w:val="20"/>
                <w:szCs w:val="20"/>
                <w:lang w:eastAsia="ru-RU"/>
              </w:rPr>
            </w:pPr>
            <w:r w:rsidRPr="00493723">
              <w:rPr>
                <w:sz w:val="20"/>
                <w:szCs w:val="20"/>
                <w:lang w:eastAsia="ru-RU"/>
              </w:rPr>
              <w:t>сы</w:t>
            </w:r>
          </w:p>
        </w:tc>
        <w:tc>
          <w:tcPr>
            <w:tcW w:w="735" w:type="dxa"/>
            <w:vMerge w:val="restart"/>
            <w:tcBorders>
              <w:top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E10CC1" w:rsidRPr="00493723" w:rsidRDefault="00E10CC1" w:rsidP="00806087">
            <w:pPr>
              <w:pStyle w:val="TableParagraph"/>
              <w:rPr>
                <w:sz w:val="20"/>
                <w:szCs w:val="20"/>
                <w:shd w:val="clear" w:color="auto" w:fill="FFFFCC"/>
                <w:lang w:eastAsia="ru-RU"/>
              </w:rPr>
            </w:pPr>
            <w:r w:rsidRPr="00493723">
              <w:rPr>
                <w:sz w:val="20"/>
                <w:szCs w:val="20"/>
                <w:lang w:eastAsia="ru-RU"/>
              </w:rPr>
              <w:t>Всего</w:t>
            </w:r>
          </w:p>
          <w:p w:rsidR="00E10CC1" w:rsidRPr="00493723" w:rsidRDefault="00E10CC1" w:rsidP="00806087">
            <w:pPr>
              <w:pStyle w:val="TableParagraph"/>
              <w:rPr>
                <w:sz w:val="20"/>
                <w:szCs w:val="20"/>
                <w:lang w:eastAsia="ru-RU"/>
              </w:rPr>
            </w:pPr>
            <w:r w:rsidRPr="00493723">
              <w:rPr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493723">
              <w:rPr>
                <w:sz w:val="20"/>
                <w:szCs w:val="20"/>
                <w:lang w:eastAsia="ru-RU"/>
              </w:rPr>
              <w:t>обуч-ся</w:t>
            </w:r>
          </w:p>
        </w:tc>
        <w:tc>
          <w:tcPr>
            <w:tcW w:w="1335" w:type="dxa"/>
            <w:gridSpan w:val="2"/>
            <w:vMerge w:val="restart"/>
            <w:tcBorders>
              <w:top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E10CC1" w:rsidRPr="00493723" w:rsidRDefault="00E10CC1" w:rsidP="00806087">
            <w:pPr>
              <w:pStyle w:val="TableParagraph"/>
              <w:rPr>
                <w:sz w:val="20"/>
                <w:szCs w:val="20"/>
                <w:lang w:eastAsia="ru-RU"/>
              </w:rPr>
            </w:pPr>
            <w:r w:rsidRPr="00493723">
              <w:rPr>
                <w:sz w:val="20"/>
                <w:szCs w:val="20"/>
                <w:lang w:eastAsia="ru-RU"/>
              </w:rPr>
              <w:t>Из них успевают</w:t>
            </w:r>
          </w:p>
        </w:tc>
        <w:tc>
          <w:tcPr>
            <w:tcW w:w="2178" w:type="dxa"/>
            <w:gridSpan w:val="2"/>
            <w:vMerge w:val="restart"/>
            <w:tcBorders>
              <w:top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E10CC1" w:rsidRPr="00493723" w:rsidRDefault="00E10CC1" w:rsidP="00806087">
            <w:pPr>
              <w:pStyle w:val="TableParagraph"/>
              <w:rPr>
                <w:sz w:val="20"/>
                <w:szCs w:val="20"/>
                <w:lang w:eastAsia="ru-RU"/>
              </w:rPr>
            </w:pPr>
            <w:r w:rsidRPr="00493723">
              <w:rPr>
                <w:sz w:val="20"/>
                <w:szCs w:val="20"/>
                <w:lang w:eastAsia="ru-RU"/>
              </w:rPr>
              <w:t>Окончили год</w:t>
            </w:r>
          </w:p>
        </w:tc>
        <w:tc>
          <w:tcPr>
            <w:tcW w:w="1795" w:type="dxa"/>
            <w:gridSpan w:val="2"/>
            <w:vMerge w:val="restart"/>
            <w:tcBorders>
              <w:top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E10CC1" w:rsidRPr="00493723" w:rsidRDefault="00E10CC1" w:rsidP="00806087">
            <w:pPr>
              <w:pStyle w:val="TableParagraph"/>
              <w:rPr>
                <w:sz w:val="20"/>
                <w:szCs w:val="20"/>
                <w:lang w:eastAsia="ru-RU"/>
              </w:rPr>
            </w:pPr>
            <w:r w:rsidRPr="00493723">
              <w:rPr>
                <w:sz w:val="20"/>
                <w:szCs w:val="20"/>
                <w:lang w:eastAsia="ru-RU"/>
              </w:rPr>
              <w:t>Окончили год</w:t>
            </w:r>
          </w:p>
        </w:tc>
        <w:tc>
          <w:tcPr>
            <w:tcW w:w="2341" w:type="dxa"/>
            <w:gridSpan w:val="4"/>
            <w:tcBorders>
              <w:top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E10CC1" w:rsidRPr="00493723" w:rsidRDefault="00E10CC1" w:rsidP="00806087">
            <w:pPr>
              <w:pStyle w:val="TableParagraph"/>
              <w:rPr>
                <w:sz w:val="20"/>
                <w:szCs w:val="20"/>
                <w:lang w:eastAsia="ru-RU"/>
              </w:rPr>
            </w:pPr>
            <w:r w:rsidRPr="00493723">
              <w:rPr>
                <w:sz w:val="20"/>
                <w:szCs w:val="20"/>
                <w:lang w:eastAsia="ru-RU"/>
              </w:rPr>
              <w:t>Не успевают</w:t>
            </w:r>
          </w:p>
        </w:tc>
        <w:tc>
          <w:tcPr>
            <w:tcW w:w="1300" w:type="dxa"/>
            <w:gridSpan w:val="2"/>
            <w:vMerge w:val="restart"/>
            <w:tcBorders>
              <w:top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E10CC1" w:rsidRPr="00493723" w:rsidRDefault="00E10CC1" w:rsidP="00806087">
            <w:pPr>
              <w:pStyle w:val="TableParagraph"/>
              <w:rPr>
                <w:sz w:val="20"/>
                <w:szCs w:val="20"/>
                <w:shd w:val="clear" w:color="auto" w:fill="FFFFCC"/>
                <w:lang w:eastAsia="ru-RU"/>
              </w:rPr>
            </w:pPr>
            <w:r w:rsidRPr="00493723">
              <w:rPr>
                <w:sz w:val="20"/>
                <w:szCs w:val="20"/>
                <w:lang w:eastAsia="ru-RU"/>
              </w:rPr>
              <w:t>Переведены</w:t>
            </w:r>
          </w:p>
          <w:p w:rsidR="00E10CC1" w:rsidRPr="00493723" w:rsidRDefault="00E10CC1" w:rsidP="00806087">
            <w:pPr>
              <w:pStyle w:val="TableParagraph"/>
              <w:rPr>
                <w:sz w:val="20"/>
                <w:szCs w:val="20"/>
                <w:lang w:eastAsia="ru-RU"/>
              </w:rPr>
            </w:pPr>
            <w:r w:rsidRPr="00493723">
              <w:rPr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493723">
              <w:rPr>
                <w:sz w:val="20"/>
                <w:szCs w:val="20"/>
                <w:lang w:eastAsia="ru-RU"/>
              </w:rPr>
              <w:t>условно</w:t>
            </w:r>
          </w:p>
        </w:tc>
      </w:tr>
      <w:tr w:rsidR="00E10CC1" w:rsidRPr="00493723" w:rsidTr="00BC254E">
        <w:trPr>
          <w:trHeight w:val="256"/>
        </w:trPr>
        <w:tc>
          <w:tcPr>
            <w:tcW w:w="756" w:type="dxa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</w:tcPr>
          <w:p w:rsidR="00E10CC1" w:rsidRPr="00493723" w:rsidRDefault="00E10CC1" w:rsidP="00806087">
            <w:pPr>
              <w:pStyle w:val="TableParagraph"/>
              <w:rPr>
                <w:sz w:val="20"/>
                <w:szCs w:val="20"/>
                <w:lang w:eastAsia="ru-RU"/>
              </w:rPr>
            </w:pPr>
          </w:p>
        </w:tc>
        <w:tc>
          <w:tcPr>
            <w:tcW w:w="735" w:type="dxa"/>
            <w:vMerge/>
            <w:tcBorders>
              <w:top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</w:tcPr>
          <w:p w:rsidR="00E10CC1" w:rsidRPr="00493723" w:rsidRDefault="00E10CC1" w:rsidP="00806087">
            <w:pPr>
              <w:pStyle w:val="TableParagraph"/>
              <w:rPr>
                <w:sz w:val="20"/>
                <w:szCs w:val="20"/>
                <w:lang w:eastAsia="ru-RU"/>
              </w:rPr>
            </w:pPr>
          </w:p>
        </w:tc>
        <w:tc>
          <w:tcPr>
            <w:tcW w:w="1335" w:type="dxa"/>
            <w:gridSpan w:val="2"/>
            <w:vMerge/>
            <w:tcBorders>
              <w:top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</w:tcPr>
          <w:p w:rsidR="00E10CC1" w:rsidRPr="00493723" w:rsidRDefault="00E10CC1" w:rsidP="00806087">
            <w:pPr>
              <w:pStyle w:val="TableParagraph"/>
              <w:rPr>
                <w:sz w:val="20"/>
                <w:szCs w:val="20"/>
                <w:lang w:eastAsia="ru-RU"/>
              </w:rPr>
            </w:pPr>
          </w:p>
        </w:tc>
        <w:tc>
          <w:tcPr>
            <w:tcW w:w="2178" w:type="dxa"/>
            <w:gridSpan w:val="2"/>
            <w:vMerge/>
            <w:tcBorders>
              <w:top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</w:tcPr>
          <w:p w:rsidR="00E10CC1" w:rsidRPr="00493723" w:rsidRDefault="00E10CC1" w:rsidP="00806087">
            <w:pPr>
              <w:pStyle w:val="TableParagraph"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</w:tcPr>
          <w:p w:rsidR="00E10CC1" w:rsidRPr="00493723" w:rsidRDefault="00E10CC1" w:rsidP="00806087">
            <w:pPr>
              <w:pStyle w:val="TableParagraph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85" w:type="dxa"/>
            <w:gridSpan w:val="2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E10CC1" w:rsidRPr="00493723" w:rsidRDefault="00E10CC1" w:rsidP="00806087">
            <w:pPr>
              <w:pStyle w:val="TableParagraph"/>
              <w:rPr>
                <w:sz w:val="20"/>
                <w:szCs w:val="20"/>
                <w:lang w:eastAsia="ru-RU"/>
              </w:rPr>
            </w:pPr>
            <w:r w:rsidRPr="00493723">
              <w:rPr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056" w:type="dxa"/>
            <w:gridSpan w:val="2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E10CC1" w:rsidRPr="00493723" w:rsidRDefault="00E10CC1" w:rsidP="00806087">
            <w:pPr>
              <w:pStyle w:val="TableParagraph"/>
              <w:rPr>
                <w:sz w:val="20"/>
                <w:szCs w:val="20"/>
                <w:lang w:eastAsia="ru-RU"/>
              </w:rPr>
            </w:pPr>
            <w:r w:rsidRPr="00493723">
              <w:rPr>
                <w:sz w:val="20"/>
                <w:szCs w:val="20"/>
                <w:lang w:eastAsia="ru-RU"/>
              </w:rPr>
              <w:t>Из них н/а</w:t>
            </w:r>
          </w:p>
        </w:tc>
        <w:tc>
          <w:tcPr>
            <w:tcW w:w="1300" w:type="dxa"/>
            <w:gridSpan w:val="2"/>
            <w:vMerge/>
            <w:tcBorders>
              <w:top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</w:tcPr>
          <w:p w:rsidR="00E10CC1" w:rsidRPr="00493723" w:rsidRDefault="00E10CC1" w:rsidP="00806087">
            <w:pPr>
              <w:pStyle w:val="TableParagraph"/>
              <w:rPr>
                <w:sz w:val="20"/>
                <w:szCs w:val="20"/>
                <w:lang w:eastAsia="ru-RU"/>
              </w:rPr>
            </w:pPr>
          </w:p>
        </w:tc>
      </w:tr>
      <w:tr w:rsidR="00E10CC1" w:rsidRPr="00493723" w:rsidTr="00BC254E">
        <w:trPr>
          <w:trHeight w:val="362"/>
        </w:trPr>
        <w:tc>
          <w:tcPr>
            <w:tcW w:w="756" w:type="dxa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</w:tcPr>
          <w:p w:rsidR="00E10CC1" w:rsidRPr="00493723" w:rsidRDefault="00E10CC1" w:rsidP="00806087">
            <w:pPr>
              <w:pStyle w:val="TableParagraph"/>
              <w:rPr>
                <w:sz w:val="20"/>
                <w:szCs w:val="20"/>
                <w:lang w:eastAsia="ru-RU"/>
              </w:rPr>
            </w:pPr>
          </w:p>
        </w:tc>
        <w:tc>
          <w:tcPr>
            <w:tcW w:w="735" w:type="dxa"/>
            <w:vMerge/>
            <w:tcBorders>
              <w:top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</w:tcPr>
          <w:p w:rsidR="00E10CC1" w:rsidRPr="00493723" w:rsidRDefault="00E10CC1" w:rsidP="00806087">
            <w:pPr>
              <w:pStyle w:val="TableParagraph"/>
              <w:rPr>
                <w:sz w:val="20"/>
                <w:szCs w:val="20"/>
                <w:lang w:eastAsia="ru-RU"/>
              </w:rPr>
            </w:pPr>
          </w:p>
        </w:tc>
        <w:tc>
          <w:tcPr>
            <w:tcW w:w="576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E10CC1" w:rsidRPr="00493723" w:rsidRDefault="00E10CC1" w:rsidP="00806087">
            <w:pPr>
              <w:pStyle w:val="TableParagraph"/>
              <w:rPr>
                <w:sz w:val="20"/>
                <w:szCs w:val="20"/>
                <w:lang w:eastAsia="ru-RU"/>
              </w:rPr>
            </w:pPr>
            <w:r w:rsidRPr="00493723">
              <w:rPr>
                <w:sz w:val="20"/>
                <w:szCs w:val="20"/>
                <w:lang w:eastAsia="ru-RU"/>
              </w:rPr>
              <w:t>Кол</w:t>
            </w:r>
          </w:p>
          <w:p w:rsidR="00E10CC1" w:rsidRPr="00493723" w:rsidRDefault="00E10CC1" w:rsidP="00806087">
            <w:pPr>
              <w:pStyle w:val="TableParagraph"/>
              <w:rPr>
                <w:sz w:val="20"/>
                <w:szCs w:val="20"/>
                <w:lang w:eastAsia="ru-RU"/>
              </w:rPr>
            </w:pPr>
            <w:r w:rsidRPr="00493723">
              <w:rPr>
                <w:sz w:val="20"/>
                <w:szCs w:val="20"/>
                <w:lang w:eastAsia="ru-RU"/>
              </w:rPr>
              <w:lastRenderedPageBreak/>
              <w:t>-во</w:t>
            </w:r>
          </w:p>
        </w:tc>
        <w:tc>
          <w:tcPr>
            <w:tcW w:w="759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E10CC1" w:rsidRPr="00493723" w:rsidRDefault="00E10CC1" w:rsidP="00806087">
            <w:pPr>
              <w:pStyle w:val="TableParagraph"/>
              <w:rPr>
                <w:sz w:val="20"/>
                <w:szCs w:val="20"/>
                <w:lang w:eastAsia="ru-RU"/>
              </w:rPr>
            </w:pPr>
            <w:r w:rsidRPr="00493723">
              <w:rPr>
                <w:sz w:val="20"/>
                <w:szCs w:val="20"/>
                <w:lang w:eastAsia="ru-RU"/>
              </w:rPr>
              <w:lastRenderedPageBreak/>
              <w:t>%</w:t>
            </w:r>
          </w:p>
        </w:tc>
        <w:tc>
          <w:tcPr>
            <w:tcW w:w="1152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E10CC1" w:rsidRPr="00493723" w:rsidRDefault="00E10CC1" w:rsidP="00806087">
            <w:pPr>
              <w:pStyle w:val="TableParagraph"/>
              <w:rPr>
                <w:sz w:val="20"/>
                <w:szCs w:val="20"/>
                <w:shd w:val="clear" w:color="auto" w:fill="FFFFCC"/>
                <w:lang w:eastAsia="ru-RU"/>
              </w:rPr>
            </w:pPr>
            <w:r w:rsidRPr="00493723">
              <w:rPr>
                <w:sz w:val="20"/>
                <w:szCs w:val="20"/>
                <w:lang w:eastAsia="ru-RU"/>
              </w:rPr>
              <w:t>С</w:t>
            </w:r>
          </w:p>
          <w:p w:rsidR="00E10CC1" w:rsidRPr="00493723" w:rsidRDefault="00E10CC1" w:rsidP="00806087">
            <w:pPr>
              <w:pStyle w:val="TableParagraph"/>
              <w:rPr>
                <w:sz w:val="20"/>
                <w:szCs w:val="20"/>
                <w:lang w:eastAsia="ru-RU"/>
              </w:rPr>
            </w:pPr>
            <w:r w:rsidRPr="00493723">
              <w:rPr>
                <w:sz w:val="20"/>
                <w:szCs w:val="20"/>
                <w:shd w:val="clear" w:color="auto" w:fill="FFFFCC"/>
                <w:lang w:eastAsia="ru-RU"/>
              </w:rPr>
              <w:lastRenderedPageBreak/>
              <w:br/>
            </w:r>
            <w:r w:rsidRPr="00493723">
              <w:rPr>
                <w:sz w:val="20"/>
                <w:szCs w:val="20"/>
                <w:lang w:eastAsia="ru-RU"/>
              </w:rPr>
              <w:t>отметками «4» и «5»</w:t>
            </w:r>
          </w:p>
        </w:tc>
        <w:tc>
          <w:tcPr>
            <w:tcW w:w="1026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E10CC1" w:rsidRPr="00493723" w:rsidRDefault="00E10CC1" w:rsidP="00806087">
            <w:pPr>
              <w:pStyle w:val="TableParagraph"/>
              <w:rPr>
                <w:sz w:val="20"/>
                <w:szCs w:val="20"/>
                <w:lang w:eastAsia="ru-RU"/>
              </w:rPr>
            </w:pPr>
            <w:r w:rsidRPr="00493723">
              <w:rPr>
                <w:sz w:val="20"/>
                <w:szCs w:val="20"/>
                <w:lang w:eastAsia="ru-RU"/>
              </w:rPr>
              <w:lastRenderedPageBreak/>
              <w:t>%</w:t>
            </w:r>
          </w:p>
        </w:tc>
        <w:tc>
          <w:tcPr>
            <w:tcW w:w="1036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E10CC1" w:rsidRPr="00493723" w:rsidRDefault="00E10CC1" w:rsidP="00806087">
            <w:pPr>
              <w:pStyle w:val="TableParagraph"/>
              <w:rPr>
                <w:sz w:val="20"/>
                <w:szCs w:val="20"/>
                <w:lang w:eastAsia="ru-RU"/>
              </w:rPr>
            </w:pPr>
            <w:r w:rsidRPr="00493723">
              <w:rPr>
                <w:sz w:val="20"/>
                <w:szCs w:val="20"/>
                <w:lang w:eastAsia="ru-RU"/>
              </w:rPr>
              <w:t xml:space="preserve">С </w:t>
            </w:r>
            <w:r w:rsidRPr="00493723">
              <w:rPr>
                <w:sz w:val="20"/>
                <w:szCs w:val="20"/>
                <w:lang w:eastAsia="ru-RU"/>
              </w:rPr>
              <w:lastRenderedPageBreak/>
              <w:t>отметками «5»</w:t>
            </w:r>
          </w:p>
        </w:tc>
        <w:tc>
          <w:tcPr>
            <w:tcW w:w="759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E10CC1" w:rsidRPr="00493723" w:rsidRDefault="00E10CC1" w:rsidP="00806087">
            <w:pPr>
              <w:pStyle w:val="TableParagraph"/>
              <w:rPr>
                <w:sz w:val="20"/>
                <w:szCs w:val="20"/>
                <w:lang w:eastAsia="ru-RU"/>
              </w:rPr>
            </w:pPr>
            <w:r w:rsidRPr="00493723">
              <w:rPr>
                <w:sz w:val="20"/>
                <w:szCs w:val="20"/>
                <w:lang w:eastAsia="ru-RU"/>
              </w:rPr>
              <w:lastRenderedPageBreak/>
              <w:t>%</w:t>
            </w:r>
          </w:p>
        </w:tc>
        <w:tc>
          <w:tcPr>
            <w:tcW w:w="642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E10CC1" w:rsidRPr="00493723" w:rsidRDefault="00E10CC1" w:rsidP="00806087">
            <w:pPr>
              <w:pStyle w:val="TableParagraph"/>
              <w:rPr>
                <w:sz w:val="20"/>
                <w:szCs w:val="20"/>
                <w:lang w:eastAsia="ru-RU"/>
              </w:rPr>
            </w:pPr>
            <w:r w:rsidRPr="00493723">
              <w:rPr>
                <w:sz w:val="20"/>
                <w:szCs w:val="20"/>
                <w:lang w:eastAsia="ru-RU"/>
              </w:rPr>
              <w:t>Кол-</w:t>
            </w:r>
            <w:r w:rsidRPr="00493723">
              <w:rPr>
                <w:sz w:val="20"/>
                <w:szCs w:val="20"/>
                <w:lang w:eastAsia="ru-RU"/>
              </w:rPr>
              <w:lastRenderedPageBreak/>
              <w:t>во</w:t>
            </w:r>
          </w:p>
        </w:tc>
        <w:tc>
          <w:tcPr>
            <w:tcW w:w="643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E10CC1" w:rsidRPr="00493723" w:rsidRDefault="00E10CC1" w:rsidP="00806087">
            <w:pPr>
              <w:pStyle w:val="TableParagraph"/>
              <w:rPr>
                <w:sz w:val="20"/>
                <w:szCs w:val="20"/>
                <w:lang w:eastAsia="ru-RU"/>
              </w:rPr>
            </w:pPr>
            <w:r w:rsidRPr="00493723">
              <w:rPr>
                <w:sz w:val="20"/>
                <w:szCs w:val="20"/>
                <w:lang w:eastAsia="ru-RU"/>
              </w:rPr>
              <w:lastRenderedPageBreak/>
              <w:t>%</w:t>
            </w:r>
          </w:p>
        </w:tc>
        <w:tc>
          <w:tcPr>
            <w:tcW w:w="642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E10CC1" w:rsidRPr="00493723" w:rsidRDefault="00E10CC1" w:rsidP="00806087">
            <w:pPr>
              <w:pStyle w:val="TableParagraph"/>
              <w:rPr>
                <w:sz w:val="20"/>
                <w:szCs w:val="20"/>
                <w:lang w:eastAsia="ru-RU"/>
              </w:rPr>
            </w:pPr>
            <w:r w:rsidRPr="00493723">
              <w:rPr>
                <w:sz w:val="20"/>
                <w:szCs w:val="20"/>
                <w:lang w:eastAsia="ru-RU"/>
              </w:rPr>
              <w:t>Кол-</w:t>
            </w:r>
            <w:r w:rsidRPr="00493723">
              <w:rPr>
                <w:sz w:val="20"/>
                <w:szCs w:val="20"/>
                <w:lang w:eastAsia="ru-RU"/>
              </w:rPr>
              <w:lastRenderedPageBreak/>
              <w:t>во</w:t>
            </w:r>
          </w:p>
        </w:tc>
        <w:tc>
          <w:tcPr>
            <w:tcW w:w="414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E10CC1" w:rsidRPr="00493723" w:rsidRDefault="00E10CC1" w:rsidP="00806087">
            <w:pPr>
              <w:pStyle w:val="TableParagraph"/>
              <w:rPr>
                <w:sz w:val="20"/>
                <w:szCs w:val="20"/>
                <w:lang w:eastAsia="ru-RU"/>
              </w:rPr>
            </w:pPr>
            <w:r w:rsidRPr="00493723">
              <w:rPr>
                <w:sz w:val="20"/>
                <w:szCs w:val="20"/>
                <w:lang w:eastAsia="ru-RU"/>
              </w:rPr>
              <w:lastRenderedPageBreak/>
              <w:t>%</w:t>
            </w:r>
          </w:p>
        </w:tc>
        <w:tc>
          <w:tcPr>
            <w:tcW w:w="642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E10CC1" w:rsidRPr="00493723" w:rsidRDefault="00E10CC1" w:rsidP="00806087">
            <w:pPr>
              <w:pStyle w:val="TableParagraph"/>
              <w:rPr>
                <w:sz w:val="20"/>
                <w:szCs w:val="20"/>
                <w:lang w:eastAsia="ru-RU"/>
              </w:rPr>
            </w:pPr>
            <w:r w:rsidRPr="00493723">
              <w:rPr>
                <w:sz w:val="20"/>
                <w:szCs w:val="20"/>
                <w:lang w:eastAsia="ru-RU"/>
              </w:rPr>
              <w:t>Кол-</w:t>
            </w:r>
            <w:r w:rsidRPr="00493723">
              <w:rPr>
                <w:sz w:val="20"/>
                <w:szCs w:val="20"/>
                <w:lang w:eastAsia="ru-RU"/>
              </w:rPr>
              <w:lastRenderedPageBreak/>
              <w:t>во</w:t>
            </w:r>
          </w:p>
        </w:tc>
        <w:tc>
          <w:tcPr>
            <w:tcW w:w="658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E10CC1" w:rsidRPr="00493723" w:rsidRDefault="00E10CC1" w:rsidP="00806087">
            <w:pPr>
              <w:pStyle w:val="TableParagraph"/>
              <w:rPr>
                <w:sz w:val="20"/>
                <w:szCs w:val="20"/>
                <w:lang w:eastAsia="ru-RU"/>
              </w:rPr>
            </w:pPr>
            <w:r w:rsidRPr="00493723">
              <w:rPr>
                <w:sz w:val="20"/>
                <w:szCs w:val="20"/>
                <w:lang w:eastAsia="ru-RU"/>
              </w:rPr>
              <w:lastRenderedPageBreak/>
              <w:t>%</w:t>
            </w:r>
          </w:p>
        </w:tc>
      </w:tr>
      <w:tr w:rsidR="00E10CC1" w:rsidRPr="00493723" w:rsidTr="00BC254E">
        <w:trPr>
          <w:trHeight w:val="362"/>
        </w:trPr>
        <w:tc>
          <w:tcPr>
            <w:tcW w:w="75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</w:tcPr>
          <w:p w:rsidR="00E10CC1" w:rsidRPr="00493723" w:rsidRDefault="00E10CC1" w:rsidP="00806087">
            <w:pPr>
              <w:pStyle w:val="TableParagraph"/>
              <w:rPr>
                <w:sz w:val="20"/>
                <w:szCs w:val="20"/>
                <w:lang w:eastAsia="ru-RU"/>
              </w:rPr>
            </w:pPr>
            <w:r w:rsidRPr="00493723">
              <w:rPr>
                <w:sz w:val="20"/>
                <w:szCs w:val="20"/>
                <w:lang w:eastAsia="ru-RU"/>
              </w:rPr>
              <w:lastRenderedPageBreak/>
              <w:t xml:space="preserve"> НОО</w:t>
            </w:r>
          </w:p>
        </w:tc>
        <w:tc>
          <w:tcPr>
            <w:tcW w:w="735" w:type="dxa"/>
            <w:tcBorders>
              <w:top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</w:tcPr>
          <w:p w:rsidR="00E10CC1" w:rsidRPr="00493723" w:rsidRDefault="00E10CC1" w:rsidP="00806087">
            <w:pPr>
              <w:pStyle w:val="TableParagraph"/>
              <w:rPr>
                <w:sz w:val="20"/>
                <w:szCs w:val="20"/>
                <w:lang w:eastAsia="ru-RU"/>
              </w:rPr>
            </w:pPr>
            <w:r w:rsidRPr="00493723">
              <w:rPr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76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E10CC1" w:rsidRPr="00493723" w:rsidRDefault="00E10CC1" w:rsidP="00806087">
            <w:pPr>
              <w:pStyle w:val="TableParagraph"/>
              <w:rPr>
                <w:sz w:val="20"/>
                <w:szCs w:val="20"/>
                <w:lang w:eastAsia="ru-RU"/>
              </w:rPr>
            </w:pPr>
            <w:r w:rsidRPr="00493723">
              <w:rPr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59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E10CC1" w:rsidRPr="00493723" w:rsidRDefault="00E10CC1" w:rsidP="00806087">
            <w:pPr>
              <w:pStyle w:val="TableParagraph"/>
              <w:rPr>
                <w:sz w:val="20"/>
                <w:szCs w:val="20"/>
                <w:lang w:eastAsia="ru-RU"/>
              </w:rPr>
            </w:pPr>
            <w:r w:rsidRPr="00493723">
              <w:rPr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1152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E10CC1" w:rsidRPr="00493723" w:rsidRDefault="00E10CC1" w:rsidP="00806087">
            <w:pPr>
              <w:pStyle w:val="TableParagraph"/>
              <w:rPr>
                <w:sz w:val="20"/>
                <w:szCs w:val="20"/>
                <w:lang w:eastAsia="ru-RU"/>
              </w:rPr>
            </w:pPr>
            <w:r w:rsidRPr="00493723">
              <w:rPr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026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E10CC1" w:rsidRPr="00493723" w:rsidRDefault="00E10CC1" w:rsidP="00806087">
            <w:pPr>
              <w:pStyle w:val="TableParagraph"/>
              <w:rPr>
                <w:sz w:val="20"/>
                <w:szCs w:val="20"/>
                <w:lang w:eastAsia="ru-RU"/>
              </w:rPr>
            </w:pPr>
            <w:r w:rsidRPr="00493723">
              <w:rPr>
                <w:sz w:val="20"/>
                <w:szCs w:val="20"/>
                <w:lang w:eastAsia="ru-RU"/>
              </w:rPr>
              <w:t>56,25%</w:t>
            </w:r>
          </w:p>
        </w:tc>
        <w:tc>
          <w:tcPr>
            <w:tcW w:w="1036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E10CC1" w:rsidRPr="00493723" w:rsidRDefault="00E10CC1" w:rsidP="00806087">
            <w:pPr>
              <w:pStyle w:val="TableParagraph"/>
              <w:rPr>
                <w:sz w:val="20"/>
                <w:szCs w:val="20"/>
                <w:lang w:eastAsia="ru-RU"/>
              </w:rPr>
            </w:pPr>
            <w:r w:rsidRPr="00493723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9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E10CC1" w:rsidRPr="00493723" w:rsidRDefault="00E10CC1" w:rsidP="00806087">
            <w:pPr>
              <w:pStyle w:val="TableParagraph"/>
              <w:rPr>
                <w:sz w:val="20"/>
                <w:szCs w:val="20"/>
                <w:lang w:eastAsia="ru-RU"/>
              </w:rPr>
            </w:pPr>
            <w:r w:rsidRPr="00493723">
              <w:rPr>
                <w:sz w:val="20"/>
                <w:szCs w:val="20"/>
                <w:lang w:eastAsia="ru-RU"/>
              </w:rPr>
              <w:t>6,25%</w:t>
            </w:r>
          </w:p>
        </w:tc>
        <w:tc>
          <w:tcPr>
            <w:tcW w:w="642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E10CC1" w:rsidRPr="00493723" w:rsidRDefault="00E10CC1" w:rsidP="00806087">
            <w:pPr>
              <w:pStyle w:val="TableParagraph"/>
              <w:rPr>
                <w:sz w:val="20"/>
                <w:szCs w:val="20"/>
                <w:lang w:eastAsia="ru-RU"/>
              </w:rPr>
            </w:pPr>
            <w:r w:rsidRPr="00493723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43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E10CC1" w:rsidRPr="00493723" w:rsidRDefault="00E10CC1" w:rsidP="00806087">
            <w:pPr>
              <w:pStyle w:val="TableParagraph"/>
              <w:rPr>
                <w:sz w:val="20"/>
                <w:szCs w:val="20"/>
                <w:lang w:eastAsia="ru-RU"/>
              </w:rPr>
            </w:pPr>
          </w:p>
        </w:tc>
        <w:tc>
          <w:tcPr>
            <w:tcW w:w="642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E10CC1" w:rsidRPr="00493723" w:rsidRDefault="00E10CC1" w:rsidP="00806087">
            <w:pPr>
              <w:pStyle w:val="TableParagraph"/>
              <w:rPr>
                <w:sz w:val="20"/>
                <w:szCs w:val="20"/>
                <w:lang w:eastAsia="ru-RU"/>
              </w:rPr>
            </w:pPr>
            <w:r w:rsidRPr="00493723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4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E10CC1" w:rsidRPr="00493723" w:rsidRDefault="00E10CC1" w:rsidP="00806087">
            <w:pPr>
              <w:pStyle w:val="TableParagraph"/>
              <w:rPr>
                <w:sz w:val="20"/>
                <w:szCs w:val="20"/>
                <w:lang w:eastAsia="ru-RU"/>
              </w:rPr>
            </w:pPr>
            <w:r w:rsidRPr="00493723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42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E10CC1" w:rsidRPr="00493723" w:rsidRDefault="00E10CC1" w:rsidP="00806087">
            <w:pPr>
              <w:pStyle w:val="TableParagraph"/>
              <w:rPr>
                <w:sz w:val="20"/>
                <w:szCs w:val="20"/>
                <w:lang w:eastAsia="ru-RU"/>
              </w:rPr>
            </w:pPr>
            <w:r w:rsidRPr="00493723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58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E10CC1" w:rsidRPr="00493723" w:rsidRDefault="00E10CC1" w:rsidP="00806087">
            <w:pPr>
              <w:pStyle w:val="TableParagraph"/>
              <w:rPr>
                <w:sz w:val="20"/>
                <w:szCs w:val="20"/>
                <w:lang w:eastAsia="ru-RU"/>
              </w:rPr>
            </w:pPr>
            <w:r w:rsidRPr="00493723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E10CC1" w:rsidRPr="00493723" w:rsidTr="00BC254E">
        <w:tc>
          <w:tcPr>
            <w:tcW w:w="756" w:type="dxa"/>
            <w:tcBorders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E10CC1" w:rsidRPr="00493723" w:rsidRDefault="00E10CC1" w:rsidP="00806087">
            <w:pPr>
              <w:pStyle w:val="TableParagraph"/>
              <w:rPr>
                <w:sz w:val="20"/>
                <w:szCs w:val="20"/>
                <w:lang w:eastAsia="ru-RU"/>
              </w:rPr>
            </w:pPr>
            <w:r w:rsidRPr="00493723">
              <w:rPr>
                <w:sz w:val="20"/>
                <w:szCs w:val="20"/>
                <w:lang w:eastAsia="ru-RU"/>
              </w:rPr>
              <w:t>ООО</w:t>
            </w:r>
          </w:p>
        </w:tc>
        <w:tc>
          <w:tcPr>
            <w:tcW w:w="735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E10CC1" w:rsidRPr="00493723" w:rsidRDefault="00E10CC1" w:rsidP="00806087">
            <w:pPr>
              <w:pStyle w:val="TableParagraph"/>
              <w:rPr>
                <w:sz w:val="20"/>
                <w:szCs w:val="20"/>
                <w:lang w:eastAsia="ru-RU"/>
              </w:rPr>
            </w:pPr>
            <w:r w:rsidRPr="00493723">
              <w:rPr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76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E10CC1" w:rsidRPr="00493723" w:rsidRDefault="00E10CC1" w:rsidP="00806087">
            <w:pPr>
              <w:pStyle w:val="TableParagraph"/>
              <w:rPr>
                <w:sz w:val="20"/>
                <w:szCs w:val="20"/>
                <w:lang w:eastAsia="ru-RU"/>
              </w:rPr>
            </w:pPr>
            <w:r w:rsidRPr="00493723">
              <w:rPr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59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E10CC1" w:rsidRPr="00493723" w:rsidRDefault="00E10CC1" w:rsidP="00806087">
            <w:pPr>
              <w:pStyle w:val="TableParagraph"/>
              <w:rPr>
                <w:sz w:val="20"/>
                <w:szCs w:val="20"/>
                <w:lang w:eastAsia="ru-RU"/>
              </w:rPr>
            </w:pPr>
            <w:r w:rsidRPr="00493723">
              <w:rPr>
                <w:sz w:val="20"/>
                <w:szCs w:val="20"/>
                <w:lang w:eastAsia="ru-RU"/>
              </w:rPr>
              <w:t>90,9%</w:t>
            </w:r>
          </w:p>
        </w:tc>
        <w:tc>
          <w:tcPr>
            <w:tcW w:w="1152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E10CC1" w:rsidRPr="00493723" w:rsidRDefault="00E10CC1" w:rsidP="00806087">
            <w:pPr>
              <w:pStyle w:val="TableParagraph"/>
              <w:rPr>
                <w:sz w:val="20"/>
                <w:szCs w:val="20"/>
                <w:lang w:eastAsia="ru-RU"/>
              </w:rPr>
            </w:pPr>
            <w:r w:rsidRPr="00493723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026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E10CC1" w:rsidRPr="00493723" w:rsidRDefault="00E10CC1" w:rsidP="00806087">
            <w:pPr>
              <w:pStyle w:val="TableParagraph"/>
              <w:rPr>
                <w:sz w:val="20"/>
                <w:szCs w:val="20"/>
                <w:lang w:eastAsia="ru-RU"/>
              </w:rPr>
            </w:pPr>
            <w:r w:rsidRPr="00493723">
              <w:rPr>
                <w:sz w:val="20"/>
                <w:szCs w:val="20"/>
                <w:lang w:eastAsia="ru-RU"/>
              </w:rPr>
              <w:t>31,8 %</w:t>
            </w:r>
          </w:p>
        </w:tc>
        <w:tc>
          <w:tcPr>
            <w:tcW w:w="1036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E10CC1" w:rsidRPr="00493723" w:rsidRDefault="00E10CC1" w:rsidP="00806087">
            <w:pPr>
              <w:pStyle w:val="TableParagraph"/>
              <w:rPr>
                <w:sz w:val="20"/>
                <w:szCs w:val="20"/>
                <w:lang w:eastAsia="ru-RU"/>
              </w:rPr>
            </w:pPr>
            <w:r w:rsidRPr="00493723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59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E10CC1" w:rsidRPr="00493723" w:rsidRDefault="00E10CC1" w:rsidP="00806087">
            <w:pPr>
              <w:pStyle w:val="TableParagraph"/>
              <w:rPr>
                <w:sz w:val="20"/>
                <w:szCs w:val="20"/>
                <w:lang w:eastAsia="ru-RU"/>
              </w:rPr>
            </w:pPr>
            <w:r w:rsidRPr="00493723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42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E10CC1" w:rsidRPr="00493723" w:rsidRDefault="00E10CC1" w:rsidP="00806087">
            <w:pPr>
              <w:pStyle w:val="TableParagraph"/>
              <w:rPr>
                <w:sz w:val="20"/>
                <w:szCs w:val="20"/>
                <w:lang w:eastAsia="ru-RU"/>
              </w:rPr>
            </w:pPr>
            <w:r w:rsidRPr="00493723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43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E10CC1" w:rsidRPr="00493723" w:rsidRDefault="00E10CC1" w:rsidP="00806087">
            <w:pPr>
              <w:pStyle w:val="TableParagraph"/>
              <w:rPr>
                <w:sz w:val="20"/>
                <w:szCs w:val="20"/>
                <w:lang w:eastAsia="ru-RU"/>
              </w:rPr>
            </w:pPr>
            <w:r w:rsidRPr="00493723">
              <w:rPr>
                <w:sz w:val="20"/>
                <w:szCs w:val="20"/>
                <w:lang w:eastAsia="ru-RU"/>
              </w:rPr>
              <w:t>9,1 %</w:t>
            </w:r>
          </w:p>
        </w:tc>
        <w:tc>
          <w:tcPr>
            <w:tcW w:w="642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E10CC1" w:rsidRPr="00493723" w:rsidRDefault="00E10CC1" w:rsidP="00806087">
            <w:pPr>
              <w:pStyle w:val="TableParagraph"/>
              <w:rPr>
                <w:sz w:val="20"/>
                <w:szCs w:val="20"/>
                <w:lang w:eastAsia="ru-RU"/>
              </w:rPr>
            </w:pPr>
            <w:r w:rsidRPr="00493723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4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E10CC1" w:rsidRPr="00493723" w:rsidRDefault="00E10CC1" w:rsidP="00806087">
            <w:pPr>
              <w:pStyle w:val="TableParagraph"/>
              <w:rPr>
                <w:sz w:val="20"/>
                <w:szCs w:val="20"/>
                <w:lang w:eastAsia="ru-RU"/>
              </w:rPr>
            </w:pPr>
            <w:r w:rsidRPr="00493723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42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E10CC1" w:rsidRPr="00493723" w:rsidRDefault="00E10CC1" w:rsidP="00806087">
            <w:pPr>
              <w:pStyle w:val="TableParagraph"/>
              <w:rPr>
                <w:sz w:val="20"/>
                <w:szCs w:val="20"/>
                <w:lang w:eastAsia="ru-RU"/>
              </w:rPr>
            </w:pPr>
            <w:r w:rsidRPr="00493723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58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E10CC1" w:rsidRPr="00493723" w:rsidRDefault="00E10CC1" w:rsidP="00806087">
            <w:pPr>
              <w:pStyle w:val="TableParagraph"/>
              <w:rPr>
                <w:sz w:val="20"/>
                <w:szCs w:val="20"/>
                <w:lang w:eastAsia="ru-RU"/>
              </w:rPr>
            </w:pPr>
            <w:r w:rsidRPr="00493723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E10CC1" w:rsidRPr="00493723" w:rsidTr="00BC254E">
        <w:tc>
          <w:tcPr>
            <w:tcW w:w="756" w:type="dxa"/>
            <w:tcBorders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E10CC1" w:rsidRPr="00493723" w:rsidRDefault="00E10CC1" w:rsidP="00806087">
            <w:pPr>
              <w:pStyle w:val="TableParagraph"/>
              <w:rPr>
                <w:sz w:val="20"/>
                <w:szCs w:val="20"/>
                <w:lang w:eastAsia="ru-RU"/>
              </w:rPr>
            </w:pPr>
            <w:r w:rsidRPr="00493723">
              <w:rPr>
                <w:sz w:val="20"/>
                <w:szCs w:val="20"/>
                <w:lang w:eastAsia="ru-RU"/>
              </w:rPr>
              <w:t>СОО</w:t>
            </w:r>
          </w:p>
        </w:tc>
        <w:tc>
          <w:tcPr>
            <w:tcW w:w="735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E10CC1" w:rsidRPr="00493723" w:rsidRDefault="00E10CC1" w:rsidP="00806087">
            <w:pPr>
              <w:pStyle w:val="TableParagraph"/>
              <w:rPr>
                <w:sz w:val="20"/>
                <w:szCs w:val="20"/>
                <w:lang w:eastAsia="ru-RU"/>
              </w:rPr>
            </w:pPr>
            <w:r w:rsidRPr="00493723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76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E10CC1" w:rsidRPr="00493723" w:rsidRDefault="00E10CC1" w:rsidP="00806087">
            <w:pPr>
              <w:pStyle w:val="TableParagraph"/>
              <w:rPr>
                <w:sz w:val="20"/>
                <w:szCs w:val="20"/>
                <w:lang w:eastAsia="ru-RU"/>
              </w:rPr>
            </w:pPr>
            <w:r w:rsidRPr="00493723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59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E10CC1" w:rsidRPr="00493723" w:rsidRDefault="00E10CC1" w:rsidP="00806087">
            <w:pPr>
              <w:pStyle w:val="TableParagraph"/>
              <w:rPr>
                <w:sz w:val="20"/>
                <w:szCs w:val="20"/>
                <w:lang w:eastAsia="ru-RU"/>
              </w:rPr>
            </w:pPr>
            <w:r w:rsidRPr="00493723">
              <w:rPr>
                <w:sz w:val="20"/>
                <w:szCs w:val="20"/>
                <w:lang w:eastAsia="ru-RU"/>
              </w:rPr>
              <w:t>100 %</w:t>
            </w:r>
          </w:p>
        </w:tc>
        <w:tc>
          <w:tcPr>
            <w:tcW w:w="1152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E10CC1" w:rsidRPr="00493723" w:rsidRDefault="00E10CC1" w:rsidP="00806087">
            <w:pPr>
              <w:pStyle w:val="TableParagraph"/>
              <w:rPr>
                <w:sz w:val="20"/>
                <w:szCs w:val="20"/>
                <w:lang w:eastAsia="ru-RU"/>
              </w:rPr>
            </w:pPr>
            <w:r w:rsidRPr="00493723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26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E10CC1" w:rsidRPr="00493723" w:rsidRDefault="00E10CC1" w:rsidP="00806087">
            <w:pPr>
              <w:pStyle w:val="TableParagraph"/>
              <w:rPr>
                <w:sz w:val="20"/>
                <w:szCs w:val="20"/>
                <w:lang w:eastAsia="ru-RU"/>
              </w:rPr>
            </w:pPr>
            <w:r w:rsidRPr="00493723">
              <w:rPr>
                <w:sz w:val="20"/>
                <w:szCs w:val="20"/>
                <w:lang w:eastAsia="ru-RU"/>
              </w:rPr>
              <w:t>10 %</w:t>
            </w:r>
          </w:p>
        </w:tc>
        <w:tc>
          <w:tcPr>
            <w:tcW w:w="1036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E10CC1" w:rsidRPr="00493723" w:rsidRDefault="00E10CC1" w:rsidP="00806087">
            <w:pPr>
              <w:pStyle w:val="TableParagraph"/>
              <w:rPr>
                <w:sz w:val="20"/>
                <w:szCs w:val="20"/>
                <w:lang w:eastAsia="ru-RU"/>
              </w:rPr>
            </w:pPr>
            <w:r w:rsidRPr="00493723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59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E10CC1" w:rsidRPr="00493723" w:rsidRDefault="00E10CC1" w:rsidP="00806087">
            <w:pPr>
              <w:pStyle w:val="TableParagraph"/>
              <w:rPr>
                <w:sz w:val="20"/>
                <w:szCs w:val="20"/>
                <w:lang w:eastAsia="ru-RU"/>
              </w:rPr>
            </w:pPr>
            <w:r w:rsidRPr="00493723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42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E10CC1" w:rsidRPr="00493723" w:rsidRDefault="00E10CC1" w:rsidP="00806087">
            <w:pPr>
              <w:pStyle w:val="TableParagraph"/>
              <w:rPr>
                <w:sz w:val="20"/>
                <w:szCs w:val="20"/>
                <w:lang w:eastAsia="ru-RU"/>
              </w:rPr>
            </w:pPr>
          </w:p>
        </w:tc>
        <w:tc>
          <w:tcPr>
            <w:tcW w:w="643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E10CC1" w:rsidRPr="00493723" w:rsidRDefault="00E10CC1" w:rsidP="00806087">
            <w:pPr>
              <w:pStyle w:val="TableParagraph"/>
              <w:rPr>
                <w:sz w:val="20"/>
                <w:szCs w:val="20"/>
                <w:lang w:eastAsia="ru-RU"/>
              </w:rPr>
            </w:pPr>
            <w:r w:rsidRPr="00493723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42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E10CC1" w:rsidRPr="00493723" w:rsidRDefault="00E10CC1" w:rsidP="00806087">
            <w:pPr>
              <w:pStyle w:val="TableParagraph"/>
              <w:rPr>
                <w:sz w:val="20"/>
                <w:szCs w:val="20"/>
                <w:lang w:eastAsia="ru-RU"/>
              </w:rPr>
            </w:pPr>
            <w:r w:rsidRPr="00493723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4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E10CC1" w:rsidRPr="00493723" w:rsidRDefault="00E10CC1" w:rsidP="00806087">
            <w:pPr>
              <w:pStyle w:val="TableParagraph"/>
              <w:rPr>
                <w:sz w:val="20"/>
                <w:szCs w:val="20"/>
                <w:lang w:eastAsia="ru-RU"/>
              </w:rPr>
            </w:pPr>
            <w:r w:rsidRPr="00493723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42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E10CC1" w:rsidRPr="00493723" w:rsidRDefault="00E10CC1" w:rsidP="00806087">
            <w:pPr>
              <w:pStyle w:val="TableParagraph"/>
              <w:rPr>
                <w:sz w:val="20"/>
                <w:szCs w:val="20"/>
                <w:lang w:eastAsia="ru-RU"/>
              </w:rPr>
            </w:pPr>
            <w:r w:rsidRPr="00493723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58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E10CC1" w:rsidRPr="00493723" w:rsidRDefault="00E10CC1" w:rsidP="00806087">
            <w:pPr>
              <w:pStyle w:val="TableParagraph"/>
              <w:rPr>
                <w:sz w:val="20"/>
                <w:szCs w:val="20"/>
                <w:lang w:eastAsia="ru-RU"/>
              </w:rPr>
            </w:pPr>
            <w:r w:rsidRPr="00493723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E10CC1" w:rsidRPr="00493723" w:rsidTr="00BC254E">
        <w:tc>
          <w:tcPr>
            <w:tcW w:w="756" w:type="dxa"/>
            <w:tcBorders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E10CC1" w:rsidRPr="00493723" w:rsidRDefault="00E10CC1" w:rsidP="00806087">
            <w:pPr>
              <w:pStyle w:val="TableParagraph"/>
              <w:rPr>
                <w:sz w:val="20"/>
                <w:szCs w:val="20"/>
                <w:lang w:eastAsia="ru-RU"/>
              </w:rPr>
            </w:pPr>
            <w:r w:rsidRPr="00493723">
              <w:rPr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735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E10CC1" w:rsidRPr="00493723" w:rsidRDefault="00E10CC1" w:rsidP="00806087">
            <w:pPr>
              <w:pStyle w:val="TableParagraph"/>
              <w:rPr>
                <w:sz w:val="20"/>
                <w:szCs w:val="20"/>
                <w:lang w:eastAsia="ru-RU"/>
              </w:rPr>
            </w:pPr>
            <w:r w:rsidRPr="00493723">
              <w:rPr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576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E10CC1" w:rsidRPr="00493723" w:rsidRDefault="00E10CC1" w:rsidP="00806087">
            <w:pPr>
              <w:pStyle w:val="TableParagraph"/>
              <w:rPr>
                <w:sz w:val="20"/>
                <w:szCs w:val="20"/>
                <w:lang w:eastAsia="ru-RU"/>
              </w:rPr>
            </w:pPr>
            <w:r w:rsidRPr="00493723">
              <w:rPr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759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E10CC1" w:rsidRPr="00493723" w:rsidRDefault="00E10CC1" w:rsidP="00806087">
            <w:pPr>
              <w:pStyle w:val="TableParagraph"/>
              <w:rPr>
                <w:sz w:val="20"/>
                <w:szCs w:val="20"/>
                <w:lang w:eastAsia="ru-RU"/>
              </w:rPr>
            </w:pPr>
            <w:r w:rsidRPr="00493723">
              <w:rPr>
                <w:sz w:val="20"/>
                <w:szCs w:val="20"/>
                <w:lang w:eastAsia="ru-RU"/>
              </w:rPr>
              <w:t>96,2 %</w:t>
            </w:r>
          </w:p>
        </w:tc>
        <w:tc>
          <w:tcPr>
            <w:tcW w:w="1152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E10CC1" w:rsidRPr="00493723" w:rsidRDefault="00E10CC1" w:rsidP="00806087">
            <w:pPr>
              <w:pStyle w:val="TableParagraph"/>
              <w:rPr>
                <w:sz w:val="20"/>
                <w:szCs w:val="20"/>
                <w:lang w:eastAsia="ru-RU"/>
              </w:rPr>
            </w:pPr>
            <w:r w:rsidRPr="00493723">
              <w:rPr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026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E10CC1" w:rsidRPr="00493723" w:rsidRDefault="00E10CC1" w:rsidP="00806087">
            <w:pPr>
              <w:pStyle w:val="TableParagraph"/>
              <w:rPr>
                <w:sz w:val="20"/>
                <w:szCs w:val="20"/>
                <w:lang w:eastAsia="ru-RU"/>
              </w:rPr>
            </w:pPr>
            <w:r w:rsidRPr="00493723">
              <w:rPr>
                <w:sz w:val="20"/>
                <w:szCs w:val="20"/>
                <w:lang w:eastAsia="ru-RU"/>
              </w:rPr>
              <w:t>33,3 %</w:t>
            </w:r>
          </w:p>
        </w:tc>
        <w:tc>
          <w:tcPr>
            <w:tcW w:w="1036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E10CC1" w:rsidRPr="00493723" w:rsidRDefault="00E10CC1" w:rsidP="00806087">
            <w:pPr>
              <w:pStyle w:val="TableParagraph"/>
              <w:rPr>
                <w:sz w:val="20"/>
                <w:szCs w:val="20"/>
                <w:lang w:eastAsia="ru-RU"/>
              </w:rPr>
            </w:pPr>
          </w:p>
        </w:tc>
        <w:tc>
          <w:tcPr>
            <w:tcW w:w="759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E10CC1" w:rsidRPr="00493723" w:rsidRDefault="00E10CC1" w:rsidP="00806087">
            <w:pPr>
              <w:pStyle w:val="TableParagraph"/>
              <w:rPr>
                <w:sz w:val="20"/>
                <w:szCs w:val="20"/>
                <w:lang w:eastAsia="ru-RU"/>
              </w:rPr>
            </w:pPr>
            <w:r w:rsidRPr="00493723">
              <w:rPr>
                <w:sz w:val="20"/>
                <w:szCs w:val="20"/>
                <w:lang w:eastAsia="ru-RU"/>
              </w:rPr>
              <w:t>6,25%</w:t>
            </w:r>
          </w:p>
        </w:tc>
        <w:tc>
          <w:tcPr>
            <w:tcW w:w="642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E10CC1" w:rsidRPr="00493723" w:rsidRDefault="00E10CC1" w:rsidP="00806087">
            <w:pPr>
              <w:pStyle w:val="TableParagraph"/>
              <w:rPr>
                <w:sz w:val="20"/>
                <w:szCs w:val="20"/>
                <w:lang w:eastAsia="ru-RU"/>
              </w:rPr>
            </w:pPr>
            <w:r w:rsidRPr="00493723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43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E10CC1" w:rsidRPr="00493723" w:rsidRDefault="00E10CC1" w:rsidP="00806087">
            <w:pPr>
              <w:pStyle w:val="TableParagraph"/>
              <w:rPr>
                <w:sz w:val="20"/>
                <w:szCs w:val="20"/>
                <w:lang w:eastAsia="ru-RU"/>
              </w:rPr>
            </w:pPr>
            <w:r w:rsidRPr="00493723">
              <w:rPr>
                <w:sz w:val="20"/>
                <w:szCs w:val="20"/>
                <w:lang w:eastAsia="ru-RU"/>
              </w:rPr>
              <w:t>3,8%</w:t>
            </w:r>
          </w:p>
        </w:tc>
        <w:tc>
          <w:tcPr>
            <w:tcW w:w="642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E10CC1" w:rsidRPr="00493723" w:rsidRDefault="00E10CC1" w:rsidP="00806087">
            <w:pPr>
              <w:pStyle w:val="TableParagraph"/>
              <w:rPr>
                <w:sz w:val="20"/>
                <w:szCs w:val="20"/>
                <w:lang w:eastAsia="ru-RU"/>
              </w:rPr>
            </w:pPr>
            <w:r w:rsidRPr="00493723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4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E10CC1" w:rsidRPr="00493723" w:rsidRDefault="00E10CC1" w:rsidP="00806087">
            <w:pPr>
              <w:pStyle w:val="TableParagraph"/>
              <w:rPr>
                <w:sz w:val="20"/>
                <w:szCs w:val="20"/>
                <w:lang w:eastAsia="ru-RU"/>
              </w:rPr>
            </w:pPr>
            <w:r w:rsidRPr="00493723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42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E10CC1" w:rsidRPr="00493723" w:rsidRDefault="00E10CC1" w:rsidP="00806087">
            <w:pPr>
              <w:pStyle w:val="TableParagraph"/>
              <w:rPr>
                <w:sz w:val="20"/>
                <w:szCs w:val="20"/>
                <w:lang w:eastAsia="ru-RU"/>
              </w:rPr>
            </w:pPr>
            <w:r w:rsidRPr="00493723">
              <w:rPr>
                <w:sz w:val="20"/>
                <w:szCs w:val="20"/>
                <w:lang w:eastAsia="ru-RU"/>
              </w:rPr>
              <w:t>--</w:t>
            </w:r>
          </w:p>
        </w:tc>
        <w:tc>
          <w:tcPr>
            <w:tcW w:w="658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E10CC1" w:rsidRPr="00493723" w:rsidRDefault="00E10CC1" w:rsidP="00806087">
            <w:pPr>
              <w:pStyle w:val="TableParagraph"/>
              <w:rPr>
                <w:sz w:val="20"/>
                <w:szCs w:val="20"/>
                <w:lang w:eastAsia="ru-RU"/>
              </w:rPr>
            </w:pPr>
            <w:r w:rsidRPr="00493723">
              <w:rPr>
                <w:sz w:val="20"/>
                <w:szCs w:val="20"/>
                <w:lang w:eastAsia="ru-RU"/>
              </w:rPr>
              <w:t>-</w:t>
            </w:r>
          </w:p>
        </w:tc>
      </w:tr>
    </w:tbl>
    <w:p w:rsidR="00E10CC1" w:rsidRPr="00806087" w:rsidRDefault="00E10CC1" w:rsidP="00806087">
      <w:pPr>
        <w:pStyle w:val="TableParagraph"/>
        <w:rPr>
          <w:sz w:val="24"/>
          <w:szCs w:val="24"/>
        </w:rPr>
      </w:pPr>
      <w:r w:rsidRPr="00806087">
        <w:rPr>
          <w:sz w:val="24"/>
          <w:szCs w:val="24"/>
        </w:rPr>
        <w:t>Анализ данных, представленных в таблице, показывает, что в 2024 году процент учащихся, окончивших на «4» и «5», остается стабильным (в 2023-м был 32,69 %), процент учащихся, окончивших на «5», так же не изменился (в 2023-м – 6,25 %).</w:t>
      </w:r>
    </w:p>
    <w:p w:rsidR="00E10CC1" w:rsidRPr="00806087" w:rsidRDefault="00E10CC1" w:rsidP="00806087">
      <w:pPr>
        <w:pStyle w:val="TableParagraph"/>
        <w:rPr>
          <w:sz w:val="24"/>
          <w:szCs w:val="24"/>
        </w:rPr>
      </w:pPr>
      <w:r w:rsidRPr="00806087">
        <w:rPr>
          <w:sz w:val="24"/>
          <w:szCs w:val="24"/>
        </w:rPr>
        <w:t>Результаты освоения учащимися программ  среднего общего образования по показателю «качество» в 2024 учебном году понизился  на 2,5 процента (в 2023-м количество обучающихся, которые окончили полугодие на «4» и «5», было 12,5 %).</w:t>
      </w:r>
    </w:p>
    <w:p w:rsidR="00E10CC1" w:rsidRPr="00806087" w:rsidRDefault="00E10CC1" w:rsidP="00806087">
      <w:pPr>
        <w:pStyle w:val="TableParagraph"/>
        <w:rPr>
          <w:sz w:val="24"/>
          <w:szCs w:val="24"/>
        </w:rPr>
      </w:pPr>
      <w:r w:rsidRPr="00806087">
        <w:rPr>
          <w:bCs/>
          <w:sz w:val="24"/>
          <w:szCs w:val="24"/>
        </w:rPr>
        <w:t>Результаты ГИА-2024</w:t>
      </w:r>
    </w:p>
    <w:p w:rsidR="00E10CC1" w:rsidRPr="00806087" w:rsidRDefault="00E10CC1" w:rsidP="00806087">
      <w:pPr>
        <w:pStyle w:val="TableParagraph"/>
        <w:rPr>
          <w:sz w:val="24"/>
          <w:szCs w:val="24"/>
        </w:rPr>
      </w:pPr>
      <w:r w:rsidRPr="00806087">
        <w:rPr>
          <w:sz w:val="24"/>
          <w:szCs w:val="24"/>
        </w:rPr>
        <w:t>В 2024 году ГИА прошла в обычном формате в соответствии с Порядками ГИА-9 и ГИА-11. Девятиклассники сдавали ОГЭ по русскому языку и математике, а также по двум предметам на выбор. Одиннадцатиклассники сдавали ЕГЭ по двум обязательным предметам – русскому языку и математике – и при желании по предметам по выбору.</w:t>
      </w:r>
    </w:p>
    <w:p w:rsidR="00E10CC1" w:rsidRPr="00806087" w:rsidRDefault="00E10CC1" w:rsidP="00806087">
      <w:pPr>
        <w:pStyle w:val="TableParagraph"/>
        <w:rPr>
          <w:sz w:val="24"/>
          <w:szCs w:val="24"/>
        </w:rPr>
      </w:pPr>
      <w:r w:rsidRPr="00806087">
        <w:rPr>
          <w:bCs/>
          <w:sz w:val="24"/>
          <w:szCs w:val="24"/>
        </w:rPr>
        <w:t>Таблица 9. Общая численность выпускников 2022/23 учебного года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7533"/>
        <w:gridCol w:w="822"/>
        <w:gridCol w:w="822"/>
      </w:tblGrid>
      <w:tr w:rsidR="00E10CC1" w:rsidRPr="0080608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bCs/>
                <w:sz w:val="24"/>
                <w:szCs w:val="24"/>
              </w:rPr>
            </w:pPr>
            <w:r w:rsidRPr="00806087">
              <w:rPr>
                <w:bCs/>
                <w:sz w:val="24"/>
                <w:szCs w:val="24"/>
              </w:rPr>
              <w:t xml:space="preserve">9 </w:t>
            </w:r>
          </w:p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bCs/>
                <w:sz w:val="24"/>
                <w:szCs w:val="24"/>
              </w:rPr>
              <w:t>класс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bCs/>
                <w:sz w:val="24"/>
                <w:szCs w:val="24"/>
              </w:rPr>
            </w:pPr>
            <w:r w:rsidRPr="00806087">
              <w:rPr>
                <w:bCs/>
                <w:sz w:val="24"/>
                <w:szCs w:val="24"/>
              </w:rPr>
              <w:t>11</w:t>
            </w:r>
          </w:p>
          <w:p w:rsidR="00E10CC1" w:rsidRPr="00806087" w:rsidRDefault="00E10CC1" w:rsidP="00806087">
            <w:pPr>
              <w:pStyle w:val="TableParagraph"/>
              <w:rPr>
                <w:bCs/>
                <w:sz w:val="24"/>
                <w:szCs w:val="24"/>
              </w:rPr>
            </w:pPr>
            <w:r w:rsidRPr="00806087">
              <w:rPr>
                <w:bCs/>
                <w:sz w:val="24"/>
                <w:szCs w:val="24"/>
              </w:rPr>
              <w:t>класс</w:t>
            </w:r>
          </w:p>
        </w:tc>
      </w:tr>
      <w:tr w:rsidR="00E10CC1" w:rsidRPr="0080608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Общее количество выпускников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4</w:t>
            </w:r>
          </w:p>
        </w:tc>
      </w:tr>
      <w:tr w:rsidR="00E10CC1" w:rsidRPr="0080608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Количество обучающихся на семейном образовании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0</w:t>
            </w:r>
          </w:p>
        </w:tc>
      </w:tr>
      <w:tr w:rsidR="00E10CC1" w:rsidRPr="0080608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Количество обучающихся с ОВЗ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0</w:t>
            </w:r>
          </w:p>
        </w:tc>
      </w:tr>
      <w:tr w:rsidR="00E10CC1" w:rsidRPr="0080608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Количество обучающихся, получивших «зачет» за итоговое собеседование/сочинение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4</w:t>
            </w:r>
          </w:p>
        </w:tc>
      </w:tr>
      <w:tr w:rsidR="00E10CC1" w:rsidRPr="0080608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Количество обучающихся, не допущенных к ГИА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0</w:t>
            </w:r>
          </w:p>
        </w:tc>
      </w:tr>
      <w:tr w:rsidR="00E10CC1" w:rsidRPr="0080608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Количество обучающихся, проходивших процедуру ГИА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 xml:space="preserve">   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 xml:space="preserve"> 4</w:t>
            </w:r>
          </w:p>
        </w:tc>
      </w:tr>
      <w:tr w:rsidR="00E10CC1" w:rsidRPr="0080608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Количество обучающихся, сдававших ГИА в форме промежуточной аттестации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0</w:t>
            </w:r>
          </w:p>
        </w:tc>
      </w:tr>
      <w:tr w:rsidR="00E10CC1" w:rsidRPr="0080608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Количество обучающихся, получивших аттестат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4</w:t>
            </w:r>
          </w:p>
        </w:tc>
      </w:tr>
    </w:tbl>
    <w:p w:rsidR="00E10CC1" w:rsidRPr="00806087" w:rsidRDefault="00E10CC1" w:rsidP="00806087">
      <w:pPr>
        <w:pStyle w:val="TableParagraph"/>
        <w:rPr>
          <w:sz w:val="24"/>
          <w:szCs w:val="24"/>
        </w:rPr>
      </w:pPr>
      <w:r w:rsidRPr="00806087">
        <w:rPr>
          <w:bCs/>
          <w:sz w:val="24"/>
          <w:szCs w:val="24"/>
        </w:rPr>
        <w:t>ГИА в 9-м классе</w:t>
      </w:r>
    </w:p>
    <w:p w:rsidR="00E10CC1" w:rsidRPr="00806087" w:rsidRDefault="00E10CC1" w:rsidP="00806087">
      <w:pPr>
        <w:pStyle w:val="TableParagraph"/>
        <w:rPr>
          <w:sz w:val="24"/>
          <w:szCs w:val="24"/>
        </w:rPr>
      </w:pPr>
      <w:r w:rsidRPr="00806087">
        <w:rPr>
          <w:sz w:val="24"/>
          <w:szCs w:val="24"/>
        </w:rPr>
        <w:t>В 2023/24 учебном году одним из условий допуска обучающихся 9-х классов к ГИА было получение «зачета» за итоговое собеседование. Испытание прошло 14.02.2024 в МБОУ « Новопокровская СОШ № 7»» в очном формате. В итоговом собеседовании приняли участие 6 обучающихся (100%), все участники получили «зачет».</w:t>
      </w:r>
    </w:p>
    <w:p w:rsidR="00E10CC1" w:rsidRPr="00806087" w:rsidRDefault="00E10CC1" w:rsidP="00806087">
      <w:pPr>
        <w:pStyle w:val="TableParagraph"/>
        <w:rPr>
          <w:sz w:val="24"/>
          <w:szCs w:val="24"/>
        </w:rPr>
      </w:pPr>
      <w:r w:rsidRPr="00806087">
        <w:rPr>
          <w:sz w:val="24"/>
          <w:szCs w:val="24"/>
        </w:rPr>
        <w:t xml:space="preserve">В 2024 году шесть девятиклассников сдавали ГИА в форме ОГЭ. Обучающиеся сдали ОГЭ по основным предметам – русскому языку и математике. Успеваемость по математике и русскому языку за последние два года не изменилась и стабильно </w:t>
      </w:r>
      <w:r w:rsidRPr="00806087">
        <w:rPr>
          <w:sz w:val="24"/>
          <w:szCs w:val="24"/>
        </w:rPr>
        <w:lastRenderedPageBreak/>
        <w:t>составляет 100 процентов. Качество по данным предметам по сравнению с  прошлым годом повысилось.</w:t>
      </w:r>
    </w:p>
    <w:p w:rsidR="00E10CC1" w:rsidRPr="00806087" w:rsidRDefault="00E10CC1" w:rsidP="00806087">
      <w:pPr>
        <w:pStyle w:val="TableParagraph"/>
        <w:rPr>
          <w:sz w:val="24"/>
          <w:szCs w:val="24"/>
        </w:rPr>
      </w:pPr>
      <w:r w:rsidRPr="00806087">
        <w:rPr>
          <w:bCs/>
          <w:sz w:val="24"/>
          <w:szCs w:val="24"/>
        </w:rPr>
        <w:t>Таблица 10. Результаты ОГЭ по обязательным предметам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261"/>
        <w:gridCol w:w="1652"/>
        <w:gridCol w:w="1174"/>
        <w:gridCol w:w="1132"/>
        <w:gridCol w:w="1652"/>
        <w:gridCol w:w="1174"/>
        <w:gridCol w:w="1132"/>
      </w:tblGrid>
      <w:tr w:rsidR="00E10CC1" w:rsidRPr="00806087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bCs/>
                <w:sz w:val="24"/>
                <w:szCs w:val="24"/>
              </w:rPr>
              <w:t>Учебный</w:t>
            </w:r>
            <w:r w:rsidRPr="00806087">
              <w:rPr>
                <w:sz w:val="24"/>
                <w:szCs w:val="24"/>
              </w:rPr>
              <w:br/>
            </w:r>
            <w:r w:rsidRPr="00806087">
              <w:rPr>
                <w:bCs/>
                <w:sz w:val="24"/>
                <w:szCs w:val="24"/>
              </w:rPr>
              <w:t>год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bCs/>
                <w:sz w:val="24"/>
                <w:szCs w:val="24"/>
              </w:rPr>
              <w:t>Математика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bCs/>
                <w:sz w:val="24"/>
                <w:szCs w:val="24"/>
              </w:rPr>
              <w:t>Русский язык</w:t>
            </w:r>
          </w:p>
        </w:tc>
      </w:tr>
      <w:tr w:rsidR="00E10CC1" w:rsidRPr="0080608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bCs/>
                <w:sz w:val="24"/>
                <w:szCs w:val="24"/>
              </w:rPr>
              <w:t>Успеваемость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bCs/>
                <w:sz w:val="24"/>
                <w:szCs w:val="24"/>
              </w:rPr>
              <w:t>Качество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bCs/>
                <w:sz w:val="24"/>
                <w:szCs w:val="24"/>
              </w:rPr>
              <w:t>Средний</w:t>
            </w:r>
            <w:r w:rsidRPr="00806087">
              <w:rPr>
                <w:sz w:val="24"/>
                <w:szCs w:val="24"/>
              </w:rPr>
              <w:br/>
            </w:r>
            <w:r w:rsidRPr="00806087">
              <w:rPr>
                <w:bCs/>
                <w:sz w:val="24"/>
                <w:szCs w:val="24"/>
              </w:rPr>
              <w:t>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bCs/>
                <w:sz w:val="24"/>
                <w:szCs w:val="24"/>
              </w:rPr>
              <w:t>Успеваемость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bCs/>
                <w:sz w:val="24"/>
                <w:szCs w:val="24"/>
              </w:rPr>
              <w:t>Качество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bCs/>
                <w:sz w:val="24"/>
                <w:szCs w:val="24"/>
              </w:rPr>
              <w:t>Средний</w:t>
            </w:r>
            <w:r w:rsidRPr="00806087">
              <w:rPr>
                <w:sz w:val="24"/>
                <w:szCs w:val="24"/>
              </w:rPr>
              <w:br/>
            </w:r>
            <w:r w:rsidRPr="00806087">
              <w:rPr>
                <w:bCs/>
                <w:sz w:val="24"/>
                <w:szCs w:val="24"/>
              </w:rPr>
              <w:t>балл</w:t>
            </w:r>
          </w:p>
        </w:tc>
      </w:tr>
      <w:tr w:rsidR="00E10CC1" w:rsidRPr="0080608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2020/2021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91,6%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0 %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2,83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91,6%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16,7%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3,08</w:t>
            </w:r>
          </w:p>
        </w:tc>
      </w:tr>
      <w:tr w:rsidR="00E10CC1" w:rsidRPr="0080608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2021/2022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100 %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28,6 %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100 %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28,6%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3</w:t>
            </w:r>
          </w:p>
        </w:tc>
      </w:tr>
      <w:tr w:rsidR="00E10CC1" w:rsidRPr="0080608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2022/2023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100 %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0%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100 %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0%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3</w:t>
            </w:r>
          </w:p>
        </w:tc>
      </w:tr>
      <w:tr w:rsidR="00E10CC1" w:rsidRPr="0080608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2023/2024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100%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83,3%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100 %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16,6%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3</w:t>
            </w:r>
          </w:p>
        </w:tc>
      </w:tr>
    </w:tbl>
    <w:p w:rsidR="00E10CC1" w:rsidRPr="00806087" w:rsidRDefault="00E10CC1" w:rsidP="00806087">
      <w:pPr>
        <w:pStyle w:val="TableParagraph"/>
        <w:rPr>
          <w:sz w:val="24"/>
          <w:szCs w:val="24"/>
        </w:rPr>
      </w:pPr>
      <w:r w:rsidRPr="00806087">
        <w:rPr>
          <w:sz w:val="24"/>
          <w:szCs w:val="24"/>
        </w:rPr>
        <w:t>Также все выпускники 9-го класса успешно сдали ОГЭ по выбранным предметам. Результаты ОГЭ по предметам по выбору показали стопроцентную успеваемость.</w:t>
      </w:r>
    </w:p>
    <w:p w:rsidR="00E10CC1" w:rsidRPr="00806087" w:rsidRDefault="00E10CC1" w:rsidP="00806087">
      <w:pPr>
        <w:pStyle w:val="TableParagraph"/>
        <w:rPr>
          <w:sz w:val="24"/>
          <w:szCs w:val="24"/>
        </w:rPr>
      </w:pPr>
      <w:r w:rsidRPr="00806087">
        <w:rPr>
          <w:bCs/>
          <w:sz w:val="24"/>
          <w:szCs w:val="24"/>
        </w:rPr>
        <w:t>Таблица 11. Результаты ОГЭ в 9-м классе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348"/>
        <w:gridCol w:w="2766"/>
        <w:gridCol w:w="1205"/>
        <w:gridCol w:w="1161"/>
        <w:gridCol w:w="1697"/>
      </w:tblGrid>
      <w:tr w:rsidR="00E10CC1" w:rsidRPr="00806087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bCs/>
                <w:sz w:val="24"/>
                <w:szCs w:val="24"/>
              </w:rPr>
              <w:t>Предмет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bCs/>
                <w:sz w:val="24"/>
                <w:szCs w:val="24"/>
              </w:rPr>
              <w:t>Количество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bCs/>
                <w:sz w:val="24"/>
                <w:szCs w:val="24"/>
              </w:rPr>
              <w:t>Качество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bCs/>
                <w:sz w:val="24"/>
                <w:szCs w:val="24"/>
              </w:rPr>
              <w:t>Средний</w:t>
            </w:r>
            <w:r w:rsidRPr="00806087">
              <w:rPr>
                <w:sz w:val="24"/>
                <w:szCs w:val="24"/>
              </w:rPr>
              <w:br/>
            </w:r>
            <w:r w:rsidRPr="00806087">
              <w:rPr>
                <w:bCs/>
                <w:sz w:val="24"/>
                <w:szCs w:val="24"/>
              </w:rPr>
              <w:t>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bCs/>
                <w:sz w:val="24"/>
                <w:szCs w:val="24"/>
              </w:rPr>
              <w:t>Успеваемость</w:t>
            </w:r>
          </w:p>
        </w:tc>
      </w:tr>
      <w:tr w:rsidR="00E10CC1" w:rsidRPr="0080608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0 %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100</w:t>
            </w:r>
          </w:p>
        </w:tc>
      </w:tr>
      <w:tr w:rsidR="00E10CC1" w:rsidRPr="0080608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Биология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25%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100</w:t>
            </w:r>
          </w:p>
        </w:tc>
      </w:tr>
      <w:tr w:rsidR="00E10CC1" w:rsidRPr="0080608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Информатика и ИКТ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50 %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100</w:t>
            </w:r>
          </w:p>
        </w:tc>
      </w:tr>
      <w:tr w:rsidR="00E10CC1" w:rsidRPr="0080608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География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100 %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100</w:t>
            </w:r>
          </w:p>
        </w:tc>
      </w:tr>
    </w:tbl>
    <w:p w:rsidR="00E10CC1" w:rsidRPr="00806087" w:rsidRDefault="00E10CC1" w:rsidP="00806087">
      <w:pPr>
        <w:pStyle w:val="TableParagraph"/>
        <w:rPr>
          <w:sz w:val="24"/>
          <w:szCs w:val="24"/>
        </w:rPr>
      </w:pPr>
      <w:r w:rsidRPr="00806087">
        <w:rPr>
          <w:sz w:val="24"/>
          <w:szCs w:val="24"/>
        </w:rPr>
        <w:t xml:space="preserve">Замечаний о нарушении процедуры проведения ГИА-9 в 2024 году не было, что является хорошим результатом работы с участниками образовательных отношений. </w:t>
      </w:r>
    </w:p>
    <w:p w:rsidR="00E10CC1" w:rsidRPr="00806087" w:rsidRDefault="00E10CC1" w:rsidP="00806087">
      <w:pPr>
        <w:pStyle w:val="TableParagraph"/>
        <w:rPr>
          <w:sz w:val="24"/>
          <w:szCs w:val="24"/>
        </w:rPr>
      </w:pPr>
      <w:r w:rsidRPr="00806087">
        <w:rPr>
          <w:sz w:val="24"/>
          <w:szCs w:val="24"/>
        </w:rPr>
        <w:t>Все девятиклассники Школы успешно прошли процедуру ГИА  и получили аттестаты об основном общем образовании.</w:t>
      </w:r>
    </w:p>
    <w:p w:rsidR="00E10CC1" w:rsidRPr="00806087" w:rsidRDefault="00E10CC1" w:rsidP="00806087">
      <w:pPr>
        <w:pStyle w:val="TableParagraph"/>
        <w:rPr>
          <w:sz w:val="24"/>
          <w:szCs w:val="24"/>
        </w:rPr>
      </w:pPr>
      <w:r w:rsidRPr="00806087">
        <w:rPr>
          <w:bCs/>
          <w:sz w:val="24"/>
          <w:szCs w:val="24"/>
        </w:rPr>
        <w:t>Таблица 12. Итоговые результаты выпускников на уровне основного общего образования за три последних года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4761"/>
        <w:gridCol w:w="826"/>
        <w:gridCol w:w="626"/>
        <w:gridCol w:w="826"/>
        <w:gridCol w:w="626"/>
        <w:gridCol w:w="826"/>
        <w:gridCol w:w="686"/>
      </w:tblGrid>
      <w:tr w:rsidR="00E10CC1" w:rsidRPr="00806087">
        <w:trPr>
          <w:trHeight w:val="3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bCs/>
                <w:sz w:val="24"/>
                <w:szCs w:val="24"/>
              </w:rPr>
              <w:t>Критерии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bCs/>
                <w:sz w:val="24"/>
                <w:szCs w:val="24"/>
              </w:rPr>
              <w:t>2021/22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bCs/>
                <w:sz w:val="24"/>
                <w:szCs w:val="24"/>
              </w:rPr>
              <w:t>2022/23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bCs/>
                <w:sz w:val="24"/>
                <w:szCs w:val="24"/>
              </w:rPr>
              <w:t>2023/24</w:t>
            </w:r>
          </w:p>
        </w:tc>
      </w:tr>
      <w:tr w:rsidR="00E10CC1" w:rsidRPr="00806087">
        <w:trPr>
          <w:trHeight w:val="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bCs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bCs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bCs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bCs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bCs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bCs/>
                <w:sz w:val="24"/>
                <w:szCs w:val="24"/>
              </w:rPr>
              <w:t>%</w:t>
            </w:r>
          </w:p>
        </w:tc>
      </w:tr>
      <w:tr w:rsidR="00E10CC1" w:rsidRPr="00806087">
        <w:trPr>
          <w:trHeight w:val="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Количество выпускников 9-го класса всего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100</w:t>
            </w:r>
          </w:p>
        </w:tc>
      </w:tr>
      <w:tr w:rsidR="00E10CC1" w:rsidRPr="00806087">
        <w:trPr>
          <w:trHeight w:val="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Количество выпускников 9-го класса, успевающих по итогам учебного года на 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-</w:t>
            </w:r>
          </w:p>
        </w:tc>
      </w:tr>
      <w:tr w:rsidR="00E10CC1" w:rsidRPr="00806087">
        <w:trPr>
          <w:trHeight w:val="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 xml:space="preserve">Количество выпускников 9-го класса, </w:t>
            </w:r>
            <w:r w:rsidRPr="00806087">
              <w:rPr>
                <w:sz w:val="24"/>
                <w:szCs w:val="24"/>
              </w:rPr>
              <w:lastRenderedPageBreak/>
              <w:t>успевающих по итогам учебного года на «4» и 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lastRenderedPageBreak/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33,3</w:t>
            </w:r>
          </w:p>
        </w:tc>
      </w:tr>
      <w:tr w:rsidR="00E10CC1" w:rsidRPr="00806087">
        <w:trPr>
          <w:trHeight w:val="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lastRenderedPageBreak/>
              <w:t>Количество выпускников 9-го класса, допущенных к государственной (итоговой) аттестации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100</w:t>
            </w:r>
          </w:p>
        </w:tc>
      </w:tr>
      <w:tr w:rsidR="00E10CC1" w:rsidRPr="00806087">
        <w:trPr>
          <w:trHeight w:val="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Количество выпускников 9-го класса, не допущенных к государственной (итоговой) аттестации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0</w:t>
            </w:r>
          </w:p>
        </w:tc>
      </w:tr>
    </w:tbl>
    <w:p w:rsidR="00E10CC1" w:rsidRPr="00806087" w:rsidRDefault="00E10CC1" w:rsidP="00806087">
      <w:pPr>
        <w:pStyle w:val="TableParagraph"/>
        <w:rPr>
          <w:sz w:val="24"/>
          <w:szCs w:val="24"/>
        </w:rPr>
      </w:pPr>
      <w:r w:rsidRPr="00806087">
        <w:rPr>
          <w:bCs/>
          <w:sz w:val="24"/>
          <w:szCs w:val="24"/>
        </w:rPr>
        <w:t>ГИА в 11-м классе</w:t>
      </w:r>
    </w:p>
    <w:p w:rsidR="00E10CC1" w:rsidRPr="00806087" w:rsidRDefault="00E10CC1" w:rsidP="00806087">
      <w:pPr>
        <w:pStyle w:val="TableParagraph"/>
        <w:rPr>
          <w:sz w:val="24"/>
          <w:szCs w:val="24"/>
        </w:rPr>
      </w:pPr>
      <w:r w:rsidRPr="00806087">
        <w:rPr>
          <w:sz w:val="24"/>
          <w:szCs w:val="24"/>
        </w:rPr>
        <w:t>В 2023/24 учебном году одним из условий допуска обучающихся 11-го класса к ГИА было получение «зачета» за итоговое сочинение. Выпускники 2023/24 года писали итоговое сочинение 6 декабря 2023 года. В итоговом сочинении приняли участие 4 обучающихся (100%), по результатам проверки все обучающиеся получили «зачет».</w:t>
      </w:r>
    </w:p>
    <w:p w:rsidR="00E10CC1" w:rsidRPr="00806087" w:rsidRDefault="00E10CC1" w:rsidP="00806087">
      <w:pPr>
        <w:pStyle w:val="TableParagraph"/>
        <w:rPr>
          <w:sz w:val="24"/>
          <w:szCs w:val="24"/>
        </w:rPr>
      </w:pPr>
      <w:r w:rsidRPr="00806087">
        <w:rPr>
          <w:sz w:val="24"/>
          <w:szCs w:val="24"/>
        </w:rPr>
        <w:t>В 2024 году все выпускники 11-го класса(4 человека) были допущены и успешно сдали ГИА. Все обучающиеся сдавали ГИА в форме ЕГЭ.</w:t>
      </w:r>
    </w:p>
    <w:p w:rsidR="00E10CC1" w:rsidRPr="00806087" w:rsidRDefault="00E10CC1" w:rsidP="00806087">
      <w:pPr>
        <w:pStyle w:val="TableParagraph"/>
        <w:rPr>
          <w:sz w:val="24"/>
          <w:szCs w:val="24"/>
        </w:rPr>
      </w:pPr>
      <w:r w:rsidRPr="00806087">
        <w:rPr>
          <w:sz w:val="24"/>
          <w:szCs w:val="24"/>
        </w:rPr>
        <w:t>В 2024 году выпускники сдавали ЕГЭ по математике на базовом  уровне. Результаты представлены в таблице.</w:t>
      </w:r>
    </w:p>
    <w:p w:rsidR="00E10CC1" w:rsidRPr="00806087" w:rsidRDefault="00E10CC1" w:rsidP="00806087">
      <w:pPr>
        <w:pStyle w:val="TableParagraph"/>
        <w:rPr>
          <w:sz w:val="24"/>
          <w:szCs w:val="24"/>
        </w:rPr>
      </w:pPr>
      <w:r w:rsidRPr="00806087">
        <w:rPr>
          <w:bCs/>
          <w:sz w:val="24"/>
          <w:szCs w:val="24"/>
        </w:rPr>
        <w:t>Таблица 13. Результаты ГИА-11 по базовой математике 2024 году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6534"/>
        <w:gridCol w:w="2643"/>
      </w:tblGrid>
      <w:tr w:rsidR="00E10CC1" w:rsidRPr="0080608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bCs/>
                <w:sz w:val="24"/>
                <w:szCs w:val="24"/>
              </w:rPr>
              <w:t>Критерии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bCs/>
                <w:sz w:val="24"/>
                <w:szCs w:val="24"/>
              </w:rPr>
              <w:t>Математика (базовый уровень)</w:t>
            </w:r>
          </w:p>
        </w:tc>
      </w:tr>
      <w:tr w:rsidR="00E10CC1" w:rsidRPr="0080608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Количество обучающихся, которые сдавали математику на базовом уровне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4</w:t>
            </w:r>
          </w:p>
        </w:tc>
      </w:tr>
      <w:tr w:rsidR="00E10CC1" w:rsidRPr="0080608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Средний 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13</w:t>
            </w:r>
          </w:p>
        </w:tc>
      </w:tr>
      <w:tr w:rsidR="00E10CC1" w:rsidRPr="0080608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Количество обучающихся, получивших высокие баллы, отметку «5» по пятибалльной системе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2</w:t>
            </w:r>
          </w:p>
        </w:tc>
      </w:tr>
      <w:tr w:rsidR="00E10CC1" w:rsidRPr="0080608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Процент обучающихся, получивших высокие баллы, отметку «5» по пятибалльной системе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100</w:t>
            </w:r>
          </w:p>
        </w:tc>
      </w:tr>
    </w:tbl>
    <w:p w:rsidR="00E10CC1" w:rsidRPr="00806087" w:rsidRDefault="00E10CC1" w:rsidP="00806087">
      <w:pPr>
        <w:pStyle w:val="TableParagraph"/>
        <w:rPr>
          <w:sz w:val="24"/>
          <w:szCs w:val="24"/>
        </w:rPr>
      </w:pPr>
      <w:r w:rsidRPr="00806087">
        <w:rPr>
          <w:sz w:val="24"/>
          <w:szCs w:val="24"/>
        </w:rPr>
        <w:t xml:space="preserve">ЕГЭ по русскому языку сдавали 4 обучающихся. Все выпускники 11-го класса успешно справились с экзаменом. </w:t>
      </w:r>
    </w:p>
    <w:p w:rsidR="00E10CC1" w:rsidRPr="00806087" w:rsidRDefault="00E10CC1" w:rsidP="00806087">
      <w:pPr>
        <w:pStyle w:val="TableParagraph"/>
        <w:rPr>
          <w:sz w:val="24"/>
          <w:szCs w:val="24"/>
        </w:rPr>
      </w:pPr>
      <w:r w:rsidRPr="00806087">
        <w:rPr>
          <w:bCs/>
          <w:sz w:val="24"/>
          <w:szCs w:val="24"/>
        </w:rPr>
        <w:t>Таблица 14. Результаты ЕГЭ по русскому языку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8075"/>
        <w:gridCol w:w="1102"/>
      </w:tblGrid>
      <w:tr w:rsidR="00E10CC1" w:rsidRPr="00806087">
        <w:trPr>
          <w:trHeight w:val="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bCs/>
                <w:sz w:val="24"/>
                <w:szCs w:val="24"/>
              </w:rPr>
              <w:t>Критерии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bCs/>
                <w:sz w:val="24"/>
                <w:szCs w:val="24"/>
              </w:rPr>
              <w:t>11 класс</w:t>
            </w:r>
          </w:p>
        </w:tc>
      </w:tr>
      <w:tr w:rsidR="00E10CC1" w:rsidRPr="00806087">
        <w:trPr>
          <w:trHeight w:val="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Количество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4</w:t>
            </w:r>
          </w:p>
        </w:tc>
      </w:tr>
      <w:tr w:rsidR="00E10CC1" w:rsidRPr="0080608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Количество обучающихся, которые не набрали минимальное количество баллов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0</w:t>
            </w:r>
          </w:p>
        </w:tc>
      </w:tr>
      <w:tr w:rsidR="00E10CC1" w:rsidRPr="0080608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Количество обучающихся, которые получили высокие баллы (от 80 до 100)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0</w:t>
            </w:r>
          </w:p>
        </w:tc>
      </w:tr>
      <w:tr w:rsidR="00E10CC1" w:rsidRPr="0080608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Средний 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16</w:t>
            </w:r>
          </w:p>
        </w:tc>
      </w:tr>
      <w:tr w:rsidR="00E10CC1" w:rsidRPr="0080608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Средний тестовый 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36</w:t>
            </w:r>
          </w:p>
        </w:tc>
      </w:tr>
    </w:tbl>
    <w:p w:rsidR="00E10CC1" w:rsidRPr="00806087" w:rsidRDefault="00E10CC1" w:rsidP="00806087">
      <w:pPr>
        <w:pStyle w:val="TableParagraph"/>
        <w:rPr>
          <w:sz w:val="24"/>
          <w:szCs w:val="24"/>
        </w:rPr>
      </w:pPr>
      <w:r w:rsidRPr="00806087">
        <w:rPr>
          <w:bCs/>
          <w:sz w:val="24"/>
          <w:szCs w:val="24"/>
        </w:rPr>
        <w:t>Таблица 15. Средний тестовый балл ЕГЭ по математике и русскому языку за три последних года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604"/>
        <w:gridCol w:w="1513"/>
        <w:gridCol w:w="1650"/>
      </w:tblGrid>
      <w:tr w:rsidR="00E10CC1" w:rsidRPr="0080608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bCs/>
                <w:sz w:val="24"/>
                <w:szCs w:val="24"/>
              </w:rPr>
              <w:t>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bCs/>
                <w:sz w:val="24"/>
                <w:szCs w:val="24"/>
              </w:rPr>
              <w:t>Математика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bCs/>
                <w:sz w:val="24"/>
                <w:szCs w:val="24"/>
              </w:rPr>
              <w:t>Русский язык</w:t>
            </w:r>
          </w:p>
        </w:tc>
      </w:tr>
      <w:tr w:rsidR="00E10CC1" w:rsidRPr="00806087" w:rsidTr="00B7193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lastRenderedPageBreak/>
              <w:t>2021/2022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Класса не было</w:t>
            </w:r>
          </w:p>
        </w:tc>
      </w:tr>
      <w:tr w:rsidR="00E10CC1" w:rsidRPr="0080608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2022/2023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14,5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24</w:t>
            </w:r>
          </w:p>
        </w:tc>
      </w:tr>
      <w:tr w:rsidR="00E10CC1" w:rsidRPr="0080608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2023/2024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36</w:t>
            </w:r>
          </w:p>
        </w:tc>
      </w:tr>
    </w:tbl>
    <w:p w:rsidR="00E10CC1" w:rsidRPr="00806087" w:rsidRDefault="00E10CC1" w:rsidP="00806087">
      <w:pPr>
        <w:pStyle w:val="TableParagraph"/>
        <w:rPr>
          <w:sz w:val="24"/>
          <w:szCs w:val="24"/>
        </w:rPr>
      </w:pPr>
      <w:r w:rsidRPr="00806087">
        <w:rPr>
          <w:sz w:val="24"/>
          <w:szCs w:val="24"/>
        </w:rPr>
        <w:t>Последние два года предметы по выбору обучающиеся школы не сдавали.</w:t>
      </w:r>
    </w:p>
    <w:p w:rsidR="00E10CC1" w:rsidRPr="00806087" w:rsidRDefault="00E10CC1" w:rsidP="00806087">
      <w:pPr>
        <w:pStyle w:val="TableParagraph"/>
        <w:rPr>
          <w:sz w:val="24"/>
          <w:szCs w:val="24"/>
        </w:rPr>
      </w:pPr>
      <w:r w:rsidRPr="00806087">
        <w:rPr>
          <w:sz w:val="24"/>
          <w:szCs w:val="24"/>
        </w:rPr>
        <w:t xml:space="preserve">Cогласно результатам ЕГЭ успеваемость составила 100 %. </w:t>
      </w:r>
    </w:p>
    <w:p w:rsidR="00E10CC1" w:rsidRPr="00806087" w:rsidRDefault="00E10CC1" w:rsidP="00806087">
      <w:pPr>
        <w:pStyle w:val="TableParagraph"/>
        <w:rPr>
          <w:sz w:val="24"/>
          <w:szCs w:val="24"/>
        </w:rPr>
      </w:pPr>
      <w:r w:rsidRPr="00806087">
        <w:rPr>
          <w:bCs/>
          <w:sz w:val="24"/>
          <w:szCs w:val="24"/>
        </w:rPr>
        <w:t>Таблица 16. Результаты ЕГЭ в 2024 году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642"/>
        <w:gridCol w:w="2472"/>
        <w:gridCol w:w="1205"/>
        <w:gridCol w:w="1161"/>
        <w:gridCol w:w="1697"/>
      </w:tblGrid>
      <w:tr w:rsidR="00E10CC1" w:rsidRPr="0080608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bCs/>
                <w:sz w:val="24"/>
                <w:szCs w:val="24"/>
              </w:rPr>
              <w:t>Учебные предметы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bCs/>
                <w:sz w:val="24"/>
                <w:szCs w:val="24"/>
              </w:rPr>
              <w:t>Количество участников ЕГЭ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bCs/>
                <w:sz w:val="24"/>
                <w:szCs w:val="24"/>
              </w:rPr>
              <w:t>Качество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bCs/>
                <w:sz w:val="24"/>
                <w:szCs w:val="24"/>
              </w:rPr>
              <w:t>Средний</w:t>
            </w:r>
            <w:r w:rsidRPr="00806087">
              <w:rPr>
                <w:sz w:val="24"/>
                <w:szCs w:val="24"/>
              </w:rPr>
              <w:br/>
            </w:r>
            <w:r w:rsidRPr="00806087">
              <w:rPr>
                <w:bCs/>
                <w:sz w:val="24"/>
                <w:szCs w:val="24"/>
              </w:rPr>
              <w:t>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bCs/>
                <w:sz w:val="24"/>
                <w:szCs w:val="24"/>
              </w:rPr>
              <w:t>Успеваемость</w:t>
            </w:r>
          </w:p>
        </w:tc>
      </w:tr>
      <w:tr w:rsidR="00E10CC1" w:rsidRPr="0080608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Русский 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100%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100</w:t>
            </w:r>
          </w:p>
        </w:tc>
      </w:tr>
      <w:tr w:rsidR="00E10CC1" w:rsidRPr="0080608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Математика (базовый уровень)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 xml:space="preserve">                     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 xml:space="preserve">    100%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100</w:t>
            </w:r>
          </w:p>
        </w:tc>
      </w:tr>
    </w:tbl>
    <w:p w:rsidR="00E10CC1" w:rsidRPr="00806087" w:rsidRDefault="00E10CC1" w:rsidP="00806087">
      <w:pPr>
        <w:pStyle w:val="TableParagraph"/>
        <w:rPr>
          <w:sz w:val="24"/>
          <w:szCs w:val="24"/>
        </w:rPr>
      </w:pPr>
      <w:r w:rsidRPr="00806087">
        <w:rPr>
          <w:sz w:val="24"/>
          <w:szCs w:val="24"/>
        </w:rPr>
        <w:t xml:space="preserve">Все выпускники 11-го класса успешно прошли процедуру ГИА и получили аттестаты. </w:t>
      </w:r>
    </w:p>
    <w:p w:rsidR="00E10CC1" w:rsidRPr="00806087" w:rsidRDefault="00E10CC1" w:rsidP="00806087">
      <w:pPr>
        <w:pStyle w:val="TableParagraph"/>
        <w:rPr>
          <w:sz w:val="24"/>
          <w:szCs w:val="24"/>
        </w:rPr>
      </w:pPr>
      <w:r w:rsidRPr="00806087">
        <w:rPr>
          <w:bCs/>
          <w:sz w:val="24"/>
          <w:szCs w:val="24"/>
        </w:rPr>
        <w:t>Выводы о результатах ГИА-9 и ГИА-11</w:t>
      </w:r>
    </w:p>
    <w:p w:rsidR="00E10CC1" w:rsidRPr="00806087" w:rsidRDefault="00E10CC1" w:rsidP="00806087">
      <w:pPr>
        <w:pStyle w:val="TableParagraph"/>
        <w:rPr>
          <w:sz w:val="24"/>
          <w:szCs w:val="24"/>
        </w:rPr>
      </w:pPr>
      <w:r w:rsidRPr="00806087">
        <w:rPr>
          <w:sz w:val="24"/>
          <w:szCs w:val="24"/>
        </w:rPr>
        <w:t>Обучающиеся 9-го и 11-го классов показали стопроцентную успеваемость по результатам ГИА по всем предметам.  По ГИА-9 средний балл  4 по предметам по выбору (биология, география). По ЕГЭ, средний балл по базовой математике – 13, по русскому языку – 36.</w:t>
      </w:r>
    </w:p>
    <w:p w:rsidR="00E10CC1" w:rsidRPr="00806087" w:rsidRDefault="00E10CC1" w:rsidP="00806087">
      <w:pPr>
        <w:pStyle w:val="TableParagraph"/>
        <w:rPr>
          <w:bCs/>
          <w:color w:val="000000"/>
          <w:sz w:val="24"/>
          <w:szCs w:val="24"/>
        </w:rPr>
        <w:sectPr w:rsidR="00E10CC1" w:rsidRPr="00806087" w:rsidSect="00E41884">
          <w:pgSz w:w="11907" w:h="16839"/>
          <w:pgMar w:top="1440" w:right="1440" w:bottom="1440" w:left="1440" w:header="720" w:footer="720" w:gutter="0"/>
          <w:cols w:space="720"/>
        </w:sectPr>
      </w:pPr>
    </w:p>
    <w:p w:rsidR="00E10CC1" w:rsidRPr="00806087" w:rsidRDefault="00E10CC1" w:rsidP="00806087">
      <w:pPr>
        <w:pStyle w:val="TableParagraph"/>
        <w:rPr>
          <w:bCs/>
          <w:sz w:val="24"/>
          <w:szCs w:val="24"/>
        </w:rPr>
      </w:pPr>
      <w:r w:rsidRPr="00806087">
        <w:rPr>
          <w:bCs/>
          <w:sz w:val="24"/>
          <w:szCs w:val="24"/>
        </w:rPr>
        <w:lastRenderedPageBreak/>
        <w:t xml:space="preserve">Результаты регионального мониторинга </w:t>
      </w:r>
    </w:p>
    <w:p w:rsidR="00E10CC1" w:rsidRPr="00806087" w:rsidRDefault="00E10CC1" w:rsidP="00806087">
      <w:pPr>
        <w:pStyle w:val="TableParagraph"/>
        <w:rPr>
          <w:bCs/>
          <w:sz w:val="24"/>
          <w:szCs w:val="24"/>
        </w:rPr>
      </w:pPr>
      <w:r w:rsidRPr="00806087">
        <w:rPr>
          <w:bCs/>
          <w:sz w:val="24"/>
          <w:szCs w:val="24"/>
        </w:rPr>
        <w:t>Таблица 17. Результаты краевых диагностических работ.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55"/>
        <w:gridCol w:w="3301"/>
        <w:gridCol w:w="4211"/>
        <w:gridCol w:w="5208"/>
      </w:tblGrid>
      <w:tr w:rsidR="00E10CC1" w:rsidRPr="00806087" w:rsidTr="00A43A96">
        <w:tc>
          <w:tcPr>
            <w:tcW w:w="1455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Оценочная процедура</w:t>
            </w:r>
          </w:p>
        </w:tc>
        <w:tc>
          <w:tcPr>
            <w:tcW w:w="3301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2022 г.</w:t>
            </w:r>
          </w:p>
        </w:tc>
        <w:tc>
          <w:tcPr>
            <w:tcW w:w="4211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2023 г.</w:t>
            </w:r>
          </w:p>
        </w:tc>
        <w:tc>
          <w:tcPr>
            <w:tcW w:w="5208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2024 г.</w:t>
            </w:r>
          </w:p>
        </w:tc>
      </w:tr>
      <w:tr w:rsidR="00E10CC1" w:rsidRPr="00786D03" w:rsidTr="00A43A96">
        <w:tc>
          <w:tcPr>
            <w:tcW w:w="1455" w:type="dxa"/>
            <w:vMerge w:val="restart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ЕНГ 8 кл.</w:t>
            </w:r>
          </w:p>
        </w:tc>
        <w:tc>
          <w:tcPr>
            <w:tcW w:w="3301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9 уч:   8уч.-  базовый уровень,</w:t>
            </w:r>
          </w:p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 xml:space="preserve"> 1 уч.- «ниже базы»</w:t>
            </w:r>
          </w:p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Средний первичный балл-11,22</w:t>
            </w:r>
          </w:p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Средний процент</w:t>
            </w:r>
          </w:p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 xml:space="preserve"> первичного балла-43,16 %</w:t>
            </w:r>
          </w:p>
        </w:tc>
        <w:tc>
          <w:tcPr>
            <w:tcW w:w="4211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5 уч:4 уч.- базовый,</w:t>
            </w:r>
          </w:p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1уч.-«ниже базы».</w:t>
            </w:r>
          </w:p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Средний % выполнения ЕНГ-41,67 %:</w:t>
            </w:r>
          </w:p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Ниже базы-20%</w:t>
            </w:r>
          </w:p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База-60%</w:t>
            </w:r>
          </w:p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Повыш-20%</w:t>
            </w:r>
          </w:p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МГ-22,61%:</w:t>
            </w:r>
          </w:p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Ниже базы-20%</w:t>
            </w:r>
          </w:p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База-40%</w:t>
            </w:r>
          </w:p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Повыш-40%.</w:t>
            </w:r>
          </w:p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ЧГ-70%:</w:t>
            </w:r>
          </w:p>
        </w:tc>
        <w:tc>
          <w:tcPr>
            <w:tcW w:w="5208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10CC1" w:rsidRPr="00786D03" w:rsidTr="00A43A96">
        <w:tc>
          <w:tcPr>
            <w:tcW w:w="1455" w:type="dxa"/>
            <w:vMerge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01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1 группа-55,56 %</w:t>
            </w:r>
          </w:p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 xml:space="preserve"> 2 группа-35,56 %</w:t>
            </w:r>
          </w:p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 xml:space="preserve"> 3 группа-43,33 %               </w:t>
            </w:r>
          </w:p>
        </w:tc>
        <w:tc>
          <w:tcPr>
            <w:tcW w:w="4211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ЕНГ:</w:t>
            </w:r>
          </w:p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1 группа-40%</w:t>
            </w:r>
          </w:p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2 группа-55%</w:t>
            </w:r>
          </w:p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3 группа- 32%.</w:t>
            </w:r>
          </w:p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МГ:</w:t>
            </w:r>
          </w:p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1 группа-33%</w:t>
            </w:r>
          </w:p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2 группа-33%</w:t>
            </w:r>
          </w:p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3 группа- 1,33%.</w:t>
            </w:r>
          </w:p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Рассуждение-8%.</w:t>
            </w:r>
          </w:p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Индекс образов условий-ниже ожидаемого</w:t>
            </w:r>
          </w:p>
        </w:tc>
        <w:tc>
          <w:tcPr>
            <w:tcW w:w="5208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10CC1" w:rsidRPr="00786D03" w:rsidTr="00A43A96">
        <w:tc>
          <w:tcPr>
            <w:tcW w:w="1455" w:type="dxa"/>
            <w:vMerge w:val="restart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ЧГ 6 кл.</w:t>
            </w:r>
          </w:p>
        </w:tc>
        <w:tc>
          <w:tcPr>
            <w:tcW w:w="3301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 xml:space="preserve"> Уч-ся: 4 уч.</w:t>
            </w:r>
          </w:p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 xml:space="preserve"> Базовый уровень-</w:t>
            </w:r>
          </w:p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1 уч.-25%</w:t>
            </w:r>
          </w:p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Пониженный – 3 уч.-75%</w:t>
            </w:r>
          </w:p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 xml:space="preserve">Индекс образовательных </w:t>
            </w:r>
            <w:r w:rsidRPr="00806087">
              <w:rPr>
                <w:sz w:val="24"/>
                <w:szCs w:val="24"/>
              </w:rPr>
              <w:lastRenderedPageBreak/>
              <w:t>условий- в пределах ожидаемого</w:t>
            </w:r>
          </w:p>
        </w:tc>
        <w:tc>
          <w:tcPr>
            <w:tcW w:w="4211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lastRenderedPageBreak/>
              <w:t>Уч-ся: 3 уч. Базовый уровень</w:t>
            </w:r>
          </w:p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1 уч.- 33%</w:t>
            </w:r>
          </w:p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Пониженный уровень- 2уч.-66,67 %</w:t>
            </w:r>
          </w:p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Индекс образовательных условий- выше ожидаемого</w:t>
            </w:r>
          </w:p>
        </w:tc>
        <w:tc>
          <w:tcPr>
            <w:tcW w:w="5208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 xml:space="preserve">Уч-ся: 5 уч. </w:t>
            </w:r>
          </w:p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Базовый уровень</w:t>
            </w:r>
          </w:p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4 уч.- 80 %</w:t>
            </w:r>
          </w:p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Пониженный уровень- 1уч.-20 %</w:t>
            </w:r>
          </w:p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 xml:space="preserve">Индекс образовательных условий- выше </w:t>
            </w:r>
            <w:r w:rsidRPr="00806087">
              <w:rPr>
                <w:sz w:val="24"/>
                <w:szCs w:val="24"/>
              </w:rPr>
              <w:lastRenderedPageBreak/>
              <w:t>ожидаемого</w:t>
            </w:r>
          </w:p>
        </w:tc>
      </w:tr>
      <w:tr w:rsidR="00E10CC1" w:rsidRPr="00806087" w:rsidTr="00A43A96">
        <w:tc>
          <w:tcPr>
            <w:tcW w:w="1455" w:type="dxa"/>
            <w:vMerge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01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Естествознание-47,5 %</w:t>
            </w:r>
          </w:p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Математика-30 %</w:t>
            </w:r>
          </w:p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История-42, 50 %</w:t>
            </w:r>
          </w:p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Русский- 55 %</w:t>
            </w:r>
          </w:p>
        </w:tc>
        <w:tc>
          <w:tcPr>
            <w:tcW w:w="4211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Естествознание-40 %</w:t>
            </w:r>
          </w:p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Математика-40 %</w:t>
            </w:r>
          </w:p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 xml:space="preserve"> История-35 %</w:t>
            </w:r>
          </w:p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Русский- 90%</w:t>
            </w:r>
          </w:p>
        </w:tc>
        <w:tc>
          <w:tcPr>
            <w:tcW w:w="5208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Естествознание-43,3 %</w:t>
            </w:r>
          </w:p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Математика-40 %</w:t>
            </w:r>
          </w:p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 xml:space="preserve"> История-60 %</w:t>
            </w:r>
          </w:p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Русский- 66,67 %</w:t>
            </w:r>
          </w:p>
        </w:tc>
      </w:tr>
      <w:tr w:rsidR="00E10CC1" w:rsidRPr="00806087" w:rsidTr="00A43A96">
        <w:tc>
          <w:tcPr>
            <w:tcW w:w="1455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ЧГ- 4 класс</w:t>
            </w:r>
          </w:p>
        </w:tc>
        <w:tc>
          <w:tcPr>
            <w:tcW w:w="3301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5 уч: 2- уч.- повышенный,</w:t>
            </w:r>
          </w:p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 xml:space="preserve"> 2 уч.- база</w:t>
            </w:r>
          </w:p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База+повышенный- 100 %</w:t>
            </w:r>
          </w:p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 xml:space="preserve">Повышенный- 40 %       </w:t>
            </w:r>
          </w:p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База-60 %</w:t>
            </w:r>
          </w:p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Понижен.-0 %</w:t>
            </w:r>
          </w:p>
        </w:tc>
        <w:tc>
          <w:tcPr>
            <w:tcW w:w="4211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4 уч:3- уч.-база,</w:t>
            </w:r>
          </w:p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1 уч.- пониженный.</w:t>
            </w:r>
          </w:p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База – 75%</w:t>
            </w:r>
          </w:p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Пониженный- 25 %</w:t>
            </w:r>
          </w:p>
        </w:tc>
        <w:tc>
          <w:tcPr>
            <w:tcW w:w="5208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6 уч:</w:t>
            </w:r>
          </w:p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5- уч.-база,</w:t>
            </w:r>
          </w:p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1 уч.- пониженный.</w:t>
            </w:r>
          </w:p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База –83,3 %</w:t>
            </w:r>
          </w:p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Пониженный- 16,67 %</w:t>
            </w:r>
          </w:p>
        </w:tc>
      </w:tr>
      <w:tr w:rsidR="00E10CC1" w:rsidRPr="00806087" w:rsidTr="00A43A96">
        <w:tc>
          <w:tcPr>
            <w:tcW w:w="1455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ГП- 4класс</w:t>
            </w:r>
          </w:p>
        </w:tc>
        <w:tc>
          <w:tcPr>
            <w:tcW w:w="3301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Не выполняли</w:t>
            </w:r>
          </w:p>
        </w:tc>
        <w:tc>
          <w:tcPr>
            <w:tcW w:w="4211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4уч.:</w:t>
            </w:r>
          </w:p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1уч- 25%- повыш;</w:t>
            </w:r>
          </w:p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3 уч.-база-75%.</w:t>
            </w:r>
          </w:p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Весь проект-80,56%.</w:t>
            </w:r>
          </w:p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Регулят-77,5%.</w:t>
            </w:r>
          </w:p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Коммуникат.-84,38%.</w:t>
            </w:r>
          </w:p>
        </w:tc>
        <w:tc>
          <w:tcPr>
            <w:tcW w:w="5208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7 уч.:</w:t>
            </w:r>
          </w:p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6 уч- 85,71 %- повышенный;</w:t>
            </w:r>
          </w:p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1 уч.-базовый уровень- 14,29 %.</w:t>
            </w:r>
          </w:p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Весь проект-88,89 %.</w:t>
            </w:r>
          </w:p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Регулят-78,57 %.</w:t>
            </w:r>
          </w:p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Коммуникат.-94,64 %.</w:t>
            </w:r>
          </w:p>
        </w:tc>
      </w:tr>
      <w:tr w:rsidR="00E10CC1" w:rsidRPr="00806087" w:rsidTr="00A43A96">
        <w:tc>
          <w:tcPr>
            <w:tcW w:w="1455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КДР 8 класс по МГ и ЕНГ</w:t>
            </w:r>
          </w:p>
        </w:tc>
        <w:tc>
          <w:tcPr>
            <w:tcW w:w="3301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5 уч.:ЕНГ 3 уч.-базовый уровень;</w:t>
            </w:r>
          </w:p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1 уч.- повышенный</w:t>
            </w:r>
          </w:p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Ниже базового- 1 уч.</w:t>
            </w:r>
          </w:p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База-60%</w:t>
            </w:r>
          </w:p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Ниже базового -20 %</w:t>
            </w:r>
          </w:p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Повышенный- 20%</w:t>
            </w:r>
          </w:p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Средний процент выполнения-41,67%</w:t>
            </w:r>
          </w:p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5 уч.:МГ 2 уч.-базовый уровень;</w:t>
            </w:r>
          </w:p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2 уч.- повышенный</w:t>
            </w:r>
          </w:p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Ниже базового- 1 уч.</w:t>
            </w:r>
          </w:p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База-40%</w:t>
            </w:r>
          </w:p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lastRenderedPageBreak/>
              <w:t>Ниже базового -20 %</w:t>
            </w:r>
          </w:p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Повышенный- 40%</w:t>
            </w:r>
          </w:p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Средний процент выполнения-22,61%</w:t>
            </w:r>
          </w:p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Средний % выполнения (понимание текста)-70%</w:t>
            </w:r>
          </w:p>
        </w:tc>
        <w:tc>
          <w:tcPr>
            <w:tcW w:w="4211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208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3 уч.:</w:t>
            </w:r>
          </w:p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2 уч.-базовый уровень- 66,67%;</w:t>
            </w:r>
          </w:p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1 уч.- повышенный- 33,3%</w:t>
            </w:r>
          </w:p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Средний процент выполнения-48,72 %</w:t>
            </w:r>
          </w:p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E10CC1" w:rsidRPr="00806087" w:rsidRDefault="00E10CC1" w:rsidP="00806087">
      <w:pPr>
        <w:pStyle w:val="TableParagraph"/>
        <w:rPr>
          <w:sz w:val="24"/>
          <w:szCs w:val="24"/>
        </w:rPr>
      </w:pPr>
      <w:r w:rsidRPr="00806087">
        <w:rPr>
          <w:sz w:val="24"/>
          <w:szCs w:val="24"/>
        </w:rPr>
        <w:lastRenderedPageBreak/>
        <w:t>Вывод: внешняя система оценки качества обучения  способствует повышению эффективности образовательного процесса школы в целях совершенствования качества подготовки обучающихся в соответствии с требованиями ФГОС. Анализ результатов оценочных процедур показывает стабильные результаты в их выполнении.</w:t>
      </w:r>
    </w:p>
    <w:p w:rsidR="00E10CC1" w:rsidRPr="00806087" w:rsidRDefault="00E10CC1" w:rsidP="00806087">
      <w:pPr>
        <w:pStyle w:val="TableParagraph"/>
        <w:rPr>
          <w:sz w:val="24"/>
          <w:szCs w:val="24"/>
        </w:rPr>
      </w:pPr>
      <w:r w:rsidRPr="00806087">
        <w:rPr>
          <w:sz w:val="24"/>
          <w:szCs w:val="24"/>
        </w:rPr>
        <w:t>В 2024 году обучение воспитанников происходило полностью на основе ООП ДО, разработанной в соответствии с ФОП ДО. Качество воспитательно-образовательной работы в детском саду определяется результатами освоения основной образовательной программы дошкольного образования, которые выражены в рамках целевых ориентиров и образовательных областях развития («Физическое развитие», «Познавательное развитие», «Речевое развитие», «Социально-коммуникативное развитие», «Художественно-эстетическое развитие») к каждому возрастному дошкольному периоду. Уровень развития детей анализируется по итогам педагогической диагностики. Формы проведения диагностики: наблюдения, итоговые занятия. Для каждой возрастной группы разработаны диагностические карты освоения основной образовательной программы дошкольного образования. Карты включают анализ уровня качества освоения образовательных областей. Результаты качества освоения ООП д</w:t>
      </w:r>
      <w:r>
        <w:rPr>
          <w:sz w:val="24"/>
          <w:szCs w:val="24"/>
        </w:rPr>
        <w:t>етского сада на конец 2024 г.:</w:t>
      </w:r>
    </w:p>
    <w:tbl>
      <w:tblPr>
        <w:tblW w:w="12190" w:type="dxa"/>
        <w:tblInd w:w="1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312"/>
        <w:gridCol w:w="1373"/>
        <w:gridCol w:w="1418"/>
        <w:gridCol w:w="1417"/>
        <w:gridCol w:w="1418"/>
        <w:gridCol w:w="1418"/>
        <w:gridCol w:w="1417"/>
        <w:gridCol w:w="1417"/>
      </w:tblGrid>
      <w:tr w:rsidR="00E10CC1" w:rsidRPr="00806087" w:rsidTr="00A96BE5">
        <w:trPr>
          <w:gridAfter w:val="1"/>
          <w:wAfter w:w="1417" w:type="dxa"/>
          <w:trHeight w:val="620"/>
        </w:trPr>
        <w:tc>
          <w:tcPr>
            <w:tcW w:w="2312" w:type="dxa"/>
            <w:vMerge w:val="restart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806087">
              <w:rPr>
                <w:sz w:val="24"/>
                <w:szCs w:val="24"/>
                <w:lang w:val="en-US"/>
              </w:rPr>
              <w:t>Образовательная область</w:t>
            </w:r>
          </w:p>
        </w:tc>
        <w:tc>
          <w:tcPr>
            <w:tcW w:w="2791" w:type="dxa"/>
            <w:gridSpan w:val="2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Г</w:t>
            </w:r>
            <w:r w:rsidRPr="00806087">
              <w:rPr>
                <w:sz w:val="24"/>
                <w:szCs w:val="24"/>
                <w:lang w:val="en-US"/>
              </w:rPr>
              <w:t>руппа</w:t>
            </w:r>
            <w:r w:rsidRPr="00806087">
              <w:rPr>
                <w:sz w:val="24"/>
                <w:szCs w:val="24"/>
              </w:rPr>
              <w:t xml:space="preserve"> раннего возраста</w:t>
            </w:r>
          </w:p>
        </w:tc>
        <w:tc>
          <w:tcPr>
            <w:tcW w:w="2835" w:type="dxa"/>
            <w:gridSpan w:val="2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Г</w:t>
            </w:r>
            <w:r w:rsidRPr="00806087">
              <w:rPr>
                <w:sz w:val="24"/>
                <w:szCs w:val="24"/>
                <w:lang w:val="en-US"/>
              </w:rPr>
              <w:t>руппа</w:t>
            </w:r>
            <w:r w:rsidRPr="00806087">
              <w:rPr>
                <w:sz w:val="24"/>
                <w:szCs w:val="24"/>
              </w:rPr>
              <w:t xml:space="preserve"> младшего возраста</w:t>
            </w:r>
          </w:p>
        </w:tc>
        <w:tc>
          <w:tcPr>
            <w:tcW w:w="2835" w:type="dxa"/>
            <w:gridSpan w:val="2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Средняя группа</w:t>
            </w:r>
          </w:p>
        </w:tc>
      </w:tr>
      <w:tr w:rsidR="00E10CC1" w:rsidRPr="00806087" w:rsidTr="00A96BE5">
        <w:trPr>
          <w:trHeight w:val="838"/>
        </w:trPr>
        <w:tc>
          <w:tcPr>
            <w:tcW w:w="2312" w:type="dxa"/>
            <w:vMerge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1373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806087">
              <w:rPr>
                <w:sz w:val="24"/>
                <w:szCs w:val="24"/>
                <w:lang w:val="en-US"/>
              </w:rPr>
              <w:t>Начало года</w:t>
            </w:r>
          </w:p>
        </w:tc>
        <w:tc>
          <w:tcPr>
            <w:tcW w:w="1418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806087">
              <w:rPr>
                <w:sz w:val="24"/>
                <w:szCs w:val="24"/>
                <w:lang w:val="en-US"/>
              </w:rPr>
              <w:t>Конец года</w:t>
            </w:r>
          </w:p>
        </w:tc>
        <w:tc>
          <w:tcPr>
            <w:tcW w:w="1417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806087">
              <w:rPr>
                <w:sz w:val="24"/>
                <w:szCs w:val="24"/>
                <w:lang w:val="en-US"/>
              </w:rPr>
              <w:t>Начало года</w:t>
            </w:r>
          </w:p>
        </w:tc>
        <w:tc>
          <w:tcPr>
            <w:tcW w:w="1418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806087">
              <w:rPr>
                <w:sz w:val="24"/>
                <w:szCs w:val="24"/>
                <w:lang w:val="en-US"/>
              </w:rPr>
              <w:t>Конец года</w:t>
            </w:r>
          </w:p>
        </w:tc>
        <w:tc>
          <w:tcPr>
            <w:tcW w:w="1418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806087">
              <w:rPr>
                <w:sz w:val="24"/>
                <w:szCs w:val="24"/>
                <w:lang w:val="en-US"/>
              </w:rPr>
              <w:t>Начало года</w:t>
            </w:r>
          </w:p>
        </w:tc>
        <w:tc>
          <w:tcPr>
            <w:tcW w:w="1417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806087">
              <w:rPr>
                <w:sz w:val="24"/>
                <w:szCs w:val="24"/>
                <w:lang w:val="en-US"/>
              </w:rPr>
              <w:t>Конец года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806087">
              <w:rPr>
                <w:sz w:val="24"/>
                <w:szCs w:val="24"/>
                <w:lang w:val="en-US"/>
              </w:rPr>
              <w:t>Начало года</w:t>
            </w:r>
          </w:p>
        </w:tc>
      </w:tr>
      <w:tr w:rsidR="00E10CC1" w:rsidRPr="00806087" w:rsidTr="00A96BE5">
        <w:trPr>
          <w:trHeight w:val="585"/>
        </w:trPr>
        <w:tc>
          <w:tcPr>
            <w:tcW w:w="2312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806087">
              <w:rPr>
                <w:sz w:val="24"/>
                <w:szCs w:val="24"/>
                <w:lang w:val="en-US"/>
              </w:rPr>
              <w:t>Физическое развитие</w:t>
            </w:r>
          </w:p>
        </w:tc>
        <w:tc>
          <w:tcPr>
            <w:tcW w:w="1373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806087">
              <w:rPr>
                <w:sz w:val="24"/>
                <w:szCs w:val="24"/>
              </w:rPr>
              <w:t>50</w:t>
            </w:r>
            <w:r w:rsidRPr="00806087">
              <w:rPr>
                <w:sz w:val="24"/>
                <w:szCs w:val="24"/>
                <w:lang w:val="en-US"/>
              </w:rPr>
              <w:t>%</w:t>
            </w:r>
          </w:p>
        </w:tc>
        <w:tc>
          <w:tcPr>
            <w:tcW w:w="1418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806087">
              <w:rPr>
                <w:sz w:val="24"/>
                <w:szCs w:val="24"/>
              </w:rPr>
              <w:t>100</w:t>
            </w:r>
            <w:r w:rsidRPr="00806087">
              <w:rPr>
                <w:sz w:val="24"/>
                <w:szCs w:val="24"/>
                <w:lang w:val="en-US"/>
              </w:rPr>
              <w:t>%</w:t>
            </w:r>
          </w:p>
        </w:tc>
        <w:tc>
          <w:tcPr>
            <w:tcW w:w="1417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806087">
              <w:rPr>
                <w:sz w:val="24"/>
                <w:szCs w:val="24"/>
              </w:rPr>
              <w:t>50</w:t>
            </w:r>
            <w:r w:rsidRPr="00806087">
              <w:rPr>
                <w:sz w:val="24"/>
                <w:szCs w:val="24"/>
                <w:lang w:val="en-US"/>
              </w:rPr>
              <w:t>%</w:t>
            </w:r>
          </w:p>
        </w:tc>
        <w:tc>
          <w:tcPr>
            <w:tcW w:w="1418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806087">
              <w:rPr>
                <w:sz w:val="24"/>
                <w:szCs w:val="24"/>
              </w:rPr>
              <w:t>100</w:t>
            </w:r>
            <w:r w:rsidRPr="00806087">
              <w:rPr>
                <w:sz w:val="24"/>
                <w:szCs w:val="24"/>
                <w:lang w:val="en-US"/>
              </w:rPr>
              <w:t>%</w:t>
            </w:r>
          </w:p>
        </w:tc>
        <w:tc>
          <w:tcPr>
            <w:tcW w:w="1418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806087">
              <w:rPr>
                <w:sz w:val="24"/>
                <w:szCs w:val="24"/>
              </w:rPr>
              <w:t>33</w:t>
            </w:r>
            <w:r w:rsidRPr="00806087">
              <w:rPr>
                <w:sz w:val="24"/>
                <w:szCs w:val="24"/>
                <w:lang w:val="en-US"/>
              </w:rPr>
              <w:t>%</w:t>
            </w:r>
          </w:p>
        </w:tc>
        <w:tc>
          <w:tcPr>
            <w:tcW w:w="1417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806087">
              <w:rPr>
                <w:sz w:val="24"/>
                <w:szCs w:val="24"/>
              </w:rPr>
              <w:t>67</w:t>
            </w:r>
            <w:r w:rsidRPr="00806087">
              <w:rPr>
                <w:sz w:val="24"/>
                <w:szCs w:val="24"/>
                <w:lang w:val="en-US"/>
              </w:rPr>
              <w:t>%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806087">
              <w:rPr>
                <w:sz w:val="24"/>
                <w:szCs w:val="24"/>
              </w:rPr>
              <w:t>50</w:t>
            </w:r>
            <w:r w:rsidRPr="00806087">
              <w:rPr>
                <w:sz w:val="24"/>
                <w:szCs w:val="24"/>
                <w:lang w:val="en-US"/>
              </w:rPr>
              <w:t>%</w:t>
            </w:r>
          </w:p>
        </w:tc>
      </w:tr>
      <w:tr w:rsidR="00E10CC1" w:rsidRPr="00806087" w:rsidTr="00A96BE5">
        <w:trPr>
          <w:trHeight w:val="620"/>
        </w:trPr>
        <w:tc>
          <w:tcPr>
            <w:tcW w:w="2312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806087">
              <w:rPr>
                <w:sz w:val="24"/>
                <w:szCs w:val="24"/>
                <w:lang w:val="en-US"/>
              </w:rPr>
              <w:t>Познавательное развитие</w:t>
            </w:r>
          </w:p>
        </w:tc>
        <w:tc>
          <w:tcPr>
            <w:tcW w:w="1373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806087">
              <w:rPr>
                <w:sz w:val="24"/>
                <w:szCs w:val="24"/>
              </w:rPr>
              <w:t>0</w:t>
            </w:r>
            <w:r w:rsidRPr="00806087">
              <w:rPr>
                <w:sz w:val="24"/>
                <w:szCs w:val="24"/>
                <w:lang w:val="en-US"/>
              </w:rPr>
              <w:t>%</w:t>
            </w:r>
          </w:p>
        </w:tc>
        <w:tc>
          <w:tcPr>
            <w:tcW w:w="1418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806087">
              <w:rPr>
                <w:sz w:val="24"/>
                <w:szCs w:val="24"/>
              </w:rPr>
              <w:t>50</w:t>
            </w:r>
            <w:r w:rsidRPr="00806087">
              <w:rPr>
                <w:sz w:val="24"/>
                <w:szCs w:val="24"/>
                <w:lang w:val="en-US"/>
              </w:rPr>
              <w:t>%</w:t>
            </w:r>
          </w:p>
        </w:tc>
        <w:tc>
          <w:tcPr>
            <w:tcW w:w="1417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806087">
              <w:rPr>
                <w:sz w:val="24"/>
                <w:szCs w:val="24"/>
              </w:rPr>
              <w:t>0</w:t>
            </w:r>
            <w:r w:rsidRPr="00806087">
              <w:rPr>
                <w:sz w:val="24"/>
                <w:szCs w:val="24"/>
                <w:lang w:val="en-US"/>
              </w:rPr>
              <w:t>%</w:t>
            </w:r>
          </w:p>
        </w:tc>
        <w:tc>
          <w:tcPr>
            <w:tcW w:w="1418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806087">
              <w:rPr>
                <w:sz w:val="24"/>
                <w:szCs w:val="24"/>
              </w:rPr>
              <w:t>50</w:t>
            </w:r>
            <w:r w:rsidRPr="00806087">
              <w:rPr>
                <w:sz w:val="24"/>
                <w:szCs w:val="24"/>
                <w:lang w:val="en-US"/>
              </w:rPr>
              <w:t>%</w:t>
            </w:r>
          </w:p>
        </w:tc>
        <w:tc>
          <w:tcPr>
            <w:tcW w:w="1418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806087">
              <w:rPr>
                <w:sz w:val="24"/>
                <w:szCs w:val="24"/>
              </w:rPr>
              <w:t>33</w:t>
            </w:r>
            <w:r w:rsidRPr="00806087">
              <w:rPr>
                <w:sz w:val="24"/>
                <w:szCs w:val="24"/>
                <w:lang w:val="en-US"/>
              </w:rPr>
              <w:t>%</w:t>
            </w:r>
          </w:p>
        </w:tc>
        <w:tc>
          <w:tcPr>
            <w:tcW w:w="1417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806087">
              <w:rPr>
                <w:sz w:val="24"/>
                <w:szCs w:val="24"/>
              </w:rPr>
              <w:t>67</w:t>
            </w:r>
            <w:r w:rsidRPr="00806087">
              <w:rPr>
                <w:sz w:val="24"/>
                <w:szCs w:val="24"/>
                <w:lang w:val="en-US"/>
              </w:rPr>
              <w:t>%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806087">
              <w:rPr>
                <w:sz w:val="24"/>
                <w:szCs w:val="24"/>
              </w:rPr>
              <w:t>75</w:t>
            </w:r>
            <w:r w:rsidRPr="00806087">
              <w:rPr>
                <w:sz w:val="24"/>
                <w:szCs w:val="24"/>
                <w:lang w:val="en-US"/>
              </w:rPr>
              <w:t>%</w:t>
            </w:r>
          </w:p>
        </w:tc>
      </w:tr>
      <w:tr w:rsidR="00E10CC1" w:rsidRPr="00806087" w:rsidTr="00A96BE5">
        <w:trPr>
          <w:trHeight w:val="635"/>
        </w:trPr>
        <w:tc>
          <w:tcPr>
            <w:tcW w:w="2312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806087">
              <w:rPr>
                <w:sz w:val="24"/>
                <w:szCs w:val="24"/>
                <w:lang w:val="en-US"/>
              </w:rPr>
              <w:t>Речевое развитие</w:t>
            </w:r>
          </w:p>
        </w:tc>
        <w:tc>
          <w:tcPr>
            <w:tcW w:w="1373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806087">
              <w:rPr>
                <w:sz w:val="24"/>
                <w:szCs w:val="24"/>
              </w:rPr>
              <w:t>0</w:t>
            </w:r>
            <w:r w:rsidRPr="00806087">
              <w:rPr>
                <w:sz w:val="24"/>
                <w:szCs w:val="24"/>
                <w:lang w:val="en-US"/>
              </w:rPr>
              <w:t>%</w:t>
            </w:r>
          </w:p>
        </w:tc>
        <w:tc>
          <w:tcPr>
            <w:tcW w:w="1418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806087">
              <w:rPr>
                <w:sz w:val="24"/>
                <w:szCs w:val="24"/>
              </w:rPr>
              <w:t>50</w:t>
            </w:r>
            <w:r w:rsidRPr="00806087">
              <w:rPr>
                <w:sz w:val="24"/>
                <w:szCs w:val="24"/>
                <w:lang w:val="en-US"/>
              </w:rPr>
              <w:t>%</w:t>
            </w:r>
          </w:p>
        </w:tc>
        <w:tc>
          <w:tcPr>
            <w:tcW w:w="1417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806087">
              <w:rPr>
                <w:sz w:val="24"/>
                <w:szCs w:val="24"/>
              </w:rPr>
              <w:t>50</w:t>
            </w:r>
            <w:r w:rsidRPr="00806087">
              <w:rPr>
                <w:sz w:val="24"/>
                <w:szCs w:val="24"/>
                <w:lang w:val="en-US"/>
              </w:rPr>
              <w:t>%</w:t>
            </w:r>
          </w:p>
        </w:tc>
        <w:tc>
          <w:tcPr>
            <w:tcW w:w="1418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806087">
              <w:rPr>
                <w:sz w:val="24"/>
                <w:szCs w:val="24"/>
              </w:rPr>
              <w:t>100</w:t>
            </w:r>
            <w:r w:rsidRPr="00806087">
              <w:rPr>
                <w:sz w:val="24"/>
                <w:szCs w:val="24"/>
                <w:lang w:val="en-US"/>
              </w:rPr>
              <w:t>%</w:t>
            </w:r>
          </w:p>
        </w:tc>
        <w:tc>
          <w:tcPr>
            <w:tcW w:w="1418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806087">
              <w:rPr>
                <w:sz w:val="24"/>
                <w:szCs w:val="24"/>
              </w:rPr>
              <w:t>33</w:t>
            </w:r>
            <w:r w:rsidRPr="00806087">
              <w:rPr>
                <w:sz w:val="24"/>
                <w:szCs w:val="24"/>
                <w:lang w:val="en-US"/>
              </w:rPr>
              <w:t>%</w:t>
            </w:r>
          </w:p>
        </w:tc>
        <w:tc>
          <w:tcPr>
            <w:tcW w:w="1417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806087">
              <w:rPr>
                <w:sz w:val="24"/>
                <w:szCs w:val="24"/>
              </w:rPr>
              <w:t>67</w:t>
            </w:r>
            <w:r w:rsidRPr="00806087">
              <w:rPr>
                <w:sz w:val="24"/>
                <w:szCs w:val="24"/>
                <w:lang w:val="en-US"/>
              </w:rPr>
              <w:t>%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806087">
              <w:rPr>
                <w:sz w:val="24"/>
                <w:szCs w:val="24"/>
              </w:rPr>
              <w:t>50</w:t>
            </w:r>
            <w:r w:rsidRPr="00806087">
              <w:rPr>
                <w:sz w:val="24"/>
                <w:szCs w:val="24"/>
                <w:lang w:val="en-US"/>
              </w:rPr>
              <w:t>%</w:t>
            </w:r>
          </w:p>
        </w:tc>
      </w:tr>
      <w:tr w:rsidR="00E10CC1" w:rsidRPr="00806087" w:rsidTr="00A96BE5">
        <w:trPr>
          <w:trHeight w:val="944"/>
        </w:trPr>
        <w:tc>
          <w:tcPr>
            <w:tcW w:w="2312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806087">
              <w:rPr>
                <w:sz w:val="24"/>
                <w:szCs w:val="24"/>
                <w:lang w:val="en-US"/>
              </w:rPr>
              <w:t>Художественно-эстетическое развитие</w:t>
            </w:r>
          </w:p>
        </w:tc>
        <w:tc>
          <w:tcPr>
            <w:tcW w:w="1373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806087">
              <w:rPr>
                <w:sz w:val="24"/>
                <w:szCs w:val="24"/>
              </w:rPr>
              <w:t>0</w:t>
            </w:r>
            <w:r w:rsidRPr="00806087">
              <w:rPr>
                <w:sz w:val="24"/>
                <w:szCs w:val="24"/>
                <w:lang w:val="en-US"/>
              </w:rPr>
              <w:t>%</w:t>
            </w:r>
          </w:p>
        </w:tc>
        <w:tc>
          <w:tcPr>
            <w:tcW w:w="1418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806087">
              <w:rPr>
                <w:sz w:val="24"/>
                <w:szCs w:val="24"/>
              </w:rPr>
              <w:t>50</w:t>
            </w:r>
            <w:r w:rsidRPr="00806087">
              <w:rPr>
                <w:sz w:val="24"/>
                <w:szCs w:val="24"/>
                <w:lang w:val="en-US"/>
              </w:rPr>
              <w:t>%</w:t>
            </w:r>
          </w:p>
        </w:tc>
        <w:tc>
          <w:tcPr>
            <w:tcW w:w="1417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806087">
              <w:rPr>
                <w:sz w:val="24"/>
                <w:szCs w:val="24"/>
              </w:rPr>
              <w:t>0</w:t>
            </w:r>
            <w:r w:rsidRPr="00806087">
              <w:rPr>
                <w:sz w:val="24"/>
                <w:szCs w:val="24"/>
                <w:lang w:val="en-US"/>
              </w:rPr>
              <w:t>%</w:t>
            </w:r>
          </w:p>
        </w:tc>
        <w:tc>
          <w:tcPr>
            <w:tcW w:w="1418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806087">
              <w:rPr>
                <w:sz w:val="24"/>
                <w:szCs w:val="24"/>
              </w:rPr>
              <w:t>100</w:t>
            </w:r>
            <w:r w:rsidRPr="00806087">
              <w:rPr>
                <w:sz w:val="24"/>
                <w:szCs w:val="24"/>
                <w:lang w:val="en-US"/>
              </w:rPr>
              <w:t>%</w:t>
            </w:r>
          </w:p>
        </w:tc>
        <w:tc>
          <w:tcPr>
            <w:tcW w:w="1418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806087">
              <w:rPr>
                <w:sz w:val="24"/>
                <w:szCs w:val="24"/>
              </w:rPr>
              <w:t>33</w:t>
            </w:r>
            <w:r w:rsidRPr="00806087">
              <w:rPr>
                <w:sz w:val="24"/>
                <w:szCs w:val="24"/>
                <w:lang w:val="en-US"/>
              </w:rPr>
              <w:t>%</w:t>
            </w:r>
          </w:p>
        </w:tc>
        <w:tc>
          <w:tcPr>
            <w:tcW w:w="1417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806087">
              <w:rPr>
                <w:sz w:val="24"/>
                <w:szCs w:val="24"/>
              </w:rPr>
              <w:t>67</w:t>
            </w:r>
            <w:r w:rsidRPr="00806087">
              <w:rPr>
                <w:sz w:val="24"/>
                <w:szCs w:val="24"/>
                <w:lang w:val="en-US"/>
              </w:rPr>
              <w:t>%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806087">
              <w:rPr>
                <w:sz w:val="24"/>
                <w:szCs w:val="24"/>
              </w:rPr>
              <w:t>50</w:t>
            </w:r>
            <w:r w:rsidRPr="00806087">
              <w:rPr>
                <w:sz w:val="24"/>
                <w:szCs w:val="24"/>
                <w:lang w:val="en-US"/>
              </w:rPr>
              <w:t>%</w:t>
            </w:r>
          </w:p>
        </w:tc>
      </w:tr>
      <w:tr w:rsidR="00E10CC1" w:rsidRPr="00806087" w:rsidTr="00A96BE5">
        <w:trPr>
          <w:trHeight w:val="959"/>
        </w:trPr>
        <w:tc>
          <w:tcPr>
            <w:tcW w:w="2312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806087">
              <w:rPr>
                <w:sz w:val="24"/>
                <w:szCs w:val="24"/>
                <w:lang w:val="en-US"/>
              </w:rPr>
              <w:lastRenderedPageBreak/>
              <w:t>Социально-коммуникативное развитие</w:t>
            </w:r>
          </w:p>
        </w:tc>
        <w:tc>
          <w:tcPr>
            <w:tcW w:w="1373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806087">
              <w:rPr>
                <w:sz w:val="24"/>
                <w:szCs w:val="24"/>
                <w:lang w:val="en-US"/>
              </w:rPr>
              <w:t xml:space="preserve"> </w:t>
            </w:r>
            <w:r w:rsidRPr="00806087">
              <w:rPr>
                <w:sz w:val="24"/>
                <w:szCs w:val="24"/>
              </w:rPr>
              <w:t>0</w:t>
            </w:r>
            <w:r w:rsidRPr="00806087">
              <w:rPr>
                <w:sz w:val="24"/>
                <w:szCs w:val="24"/>
                <w:lang w:val="en-US"/>
              </w:rPr>
              <w:t>%</w:t>
            </w:r>
          </w:p>
        </w:tc>
        <w:tc>
          <w:tcPr>
            <w:tcW w:w="1418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806087">
              <w:rPr>
                <w:sz w:val="24"/>
                <w:szCs w:val="24"/>
              </w:rPr>
              <w:t>50</w:t>
            </w:r>
            <w:r w:rsidRPr="00806087">
              <w:rPr>
                <w:sz w:val="24"/>
                <w:szCs w:val="24"/>
                <w:lang w:val="en-US"/>
              </w:rPr>
              <w:t>%</w:t>
            </w:r>
          </w:p>
        </w:tc>
        <w:tc>
          <w:tcPr>
            <w:tcW w:w="1417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806087">
              <w:rPr>
                <w:sz w:val="24"/>
                <w:szCs w:val="24"/>
              </w:rPr>
              <w:t>50</w:t>
            </w:r>
            <w:r w:rsidRPr="00806087">
              <w:rPr>
                <w:sz w:val="24"/>
                <w:szCs w:val="24"/>
                <w:lang w:val="en-US"/>
              </w:rPr>
              <w:t>%</w:t>
            </w:r>
          </w:p>
        </w:tc>
        <w:tc>
          <w:tcPr>
            <w:tcW w:w="1418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806087">
              <w:rPr>
                <w:sz w:val="24"/>
                <w:szCs w:val="24"/>
              </w:rPr>
              <w:t>100</w:t>
            </w:r>
            <w:r w:rsidRPr="00806087">
              <w:rPr>
                <w:sz w:val="24"/>
                <w:szCs w:val="24"/>
                <w:lang w:val="en-US"/>
              </w:rPr>
              <w:t>%</w:t>
            </w:r>
          </w:p>
        </w:tc>
        <w:tc>
          <w:tcPr>
            <w:tcW w:w="1418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806087">
              <w:rPr>
                <w:sz w:val="24"/>
                <w:szCs w:val="24"/>
              </w:rPr>
              <w:t>33</w:t>
            </w:r>
            <w:r w:rsidRPr="00806087">
              <w:rPr>
                <w:sz w:val="24"/>
                <w:szCs w:val="24"/>
                <w:lang w:val="en-US"/>
              </w:rPr>
              <w:t>%</w:t>
            </w:r>
          </w:p>
        </w:tc>
        <w:tc>
          <w:tcPr>
            <w:tcW w:w="1417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806087">
              <w:rPr>
                <w:sz w:val="24"/>
                <w:szCs w:val="24"/>
              </w:rPr>
              <w:t>67</w:t>
            </w:r>
            <w:r w:rsidRPr="00806087">
              <w:rPr>
                <w:sz w:val="24"/>
                <w:szCs w:val="24"/>
                <w:lang w:val="en-US"/>
              </w:rPr>
              <w:t>%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806087">
              <w:rPr>
                <w:sz w:val="24"/>
                <w:szCs w:val="24"/>
              </w:rPr>
              <w:t>38</w:t>
            </w:r>
            <w:r w:rsidRPr="00806087">
              <w:rPr>
                <w:sz w:val="24"/>
                <w:szCs w:val="24"/>
                <w:lang w:val="en-US"/>
              </w:rPr>
              <w:t>%</w:t>
            </w:r>
          </w:p>
        </w:tc>
      </w:tr>
    </w:tbl>
    <w:p w:rsidR="00E10CC1" w:rsidRPr="00806087" w:rsidRDefault="00E10CC1" w:rsidP="00806087">
      <w:pPr>
        <w:pStyle w:val="TableParagraph"/>
        <w:rPr>
          <w:sz w:val="24"/>
          <w:szCs w:val="24"/>
        </w:rPr>
      </w:pPr>
    </w:p>
    <w:p w:rsidR="00E10CC1" w:rsidRPr="00806087" w:rsidRDefault="00E10CC1" w:rsidP="00806087">
      <w:pPr>
        <w:pStyle w:val="TableParagraph"/>
        <w:rPr>
          <w:sz w:val="24"/>
          <w:szCs w:val="24"/>
        </w:rPr>
      </w:pPr>
      <w:r w:rsidRPr="00806087">
        <w:rPr>
          <w:sz w:val="24"/>
          <w:szCs w:val="24"/>
        </w:rPr>
        <w:t>Выводы: Полученные результаты говорят о стабильной динамике в усвоении образовательных программ ДОУ, детьми по всем разделам и оценивается как «достаточный» уровень.</w:t>
      </w:r>
    </w:p>
    <w:p w:rsidR="00E10CC1" w:rsidRPr="00806087" w:rsidRDefault="00E10CC1" w:rsidP="00806087">
      <w:pPr>
        <w:pStyle w:val="TableParagraph"/>
        <w:rPr>
          <w:sz w:val="24"/>
          <w:szCs w:val="24"/>
        </w:rPr>
      </w:pPr>
    </w:p>
    <w:p w:rsidR="00E10CC1" w:rsidRPr="00806087" w:rsidRDefault="00E10CC1" w:rsidP="00806087">
      <w:pPr>
        <w:pStyle w:val="TableParagraph"/>
        <w:rPr>
          <w:sz w:val="24"/>
          <w:szCs w:val="24"/>
        </w:rPr>
      </w:pPr>
    </w:p>
    <w:p w:rsidR="00E10CC1" w:rsidRPr="00806087" w:rsidRDefault="00E10CC1" w:rsidP="00806087">
      <w:pPr>
        <w:pStyle w:val="TableParagraph"/>
        <w:rPr>
          <w:sz w:val="24"/>
          <w:szCs w:val="24"/>
        </w:rPr>
        <w:sectPr w:rsidR="00E10CC1" w:rsidRPr="00806087" w:rsidSect="00F130E1">
          <w:pgSz w:w="16839" w:h="11907" w:orient="landscape"/>
          <w:pgMar w:top="1440" w:right="1440" w:bottom="1440" w:left="1440" w:header="720" w:footer="720" w:gutter="0"/>
          <w:cols w:space="720"/>
        </w:sectPr>
      </w:pPr>
    </w:p>
    <w:p w:rsidR="00E10CC1" w:rsidRPr="00806087" w:rsidRDefault="00E10CC1" w:rsidP="00806087">
      <w:pPr>
        <w:pStyle w:val="TableParagraph"/>
        <w:rPr>
          <w:sz w:val="24"/>
          <w:szCs w:val="24"/>
        </w:rPr>
      </w:pPr>
      <w:r w:rsidRPr="00806087">
        <w:rPr>
          <w:bCs/>
          <w:sz w:val="24"/>
          <w:szCs w:val="24"/>
        </w:rPr>
        <w:lastRenderedPageBreak/>
        <w:t>Результаты ВПР </w:t>
      </w:r>
    </w:p>
    <w:p w:rsidR="00E10CC1" w:rsidRPr="00806087" w:rsidRDefault="00E10CC1" w:rsidP="00806087">
      <w:pPr>
        <w:pStyle w:val="TableParagraph"/>
        <w:rPr>
          <w:sz w:val="24"/>
          <w:szCs w:val="24"/>
        </w:rPr>
      </w:pPr>
      <w:r w:rsidRPr="00806087">
        <w:rPr>
          <w:sz w:val="24"/>
          <w:szCs w:val="24"/>
        </w:rPr>
        <w:t>Проведенные весной 2024 года Всероссийские проверочные работы показали  соответствие объективности внутреннего и внешнего  оценивания,  в то же время было выявлено  снижение образовательных результатов по сравнению с итоговой отметкой за третью четверть по математике и русскому языку в 6 классе. Результаты представлены в таблице:</w:t>
      </w:r>
    </w:p>
    <w:p w:rsidR="00E10CC1" w:rsidRPr="00806087" w:rsidRDefault="00E10CC1" w:rsidP="00806087">
      <w:pPr>
        <w:pStyle w:val="TableParagraph"/>
        <w:rPr>
          <w:bCs/>
          <w:sz w:val="24"/>
          <w:szCs w:val="24"/>
        </w:rPr>
      </w:pPr>
      <w:r w:rsidRPr="00806087">
        <w:rPr>
          <w:bCs/>
          <w:sz w:val="24"/>
          <w:szCs w:val="24"/>
        </w:rPr>
        <w:t>Таблица 18. Результаты ВПР в 4 классе</w:t>
      </w:r>
    </w:p>
    <w:p w:rsidR="00E10CC1" w:rsidRPr="00806087" w:rsidRDefault="00E10CC1" w:rsidP="00806087">
      <w:pPr>
        <w:pStyle w:val="TableParagraph"/>
        <w:rPr>
          <w:sz w:val="24"/>
          <w:szCs w:val="24"/>
        </w:rPr>
      </w:pPr>
      <w:r w:rsidRPr="00806087">
        <w:rPr>
          <w:sz w:val="24"/>
          <w:szCs w:val="24"/>
        </w:rPr>
        <w:t>АНАЛИЗ ВПР весна 2024 г. по классу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85"/>
        <w:gridCol w:w="810"/>
        <w:gridCol w:w="810"/>
        <w:gridCol w:w="1328"/>
        <w:gridCol w:w="1426"/>
        <w:gridCol w:w="1328"/>
        <w:gridCol w:w="1328"/>
        <w:gridCol w:w="1328"/>
      </w:tblGrid>
      <w:tr w:rsidR="00E10CC1" w:rsidRPr="00806087" w:rsidTr="00DE2B8F">
        <w:tc>
          <w:tcPr>
            <w:tcW w:w="960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класс</w:t>
            </w:r>
          </w:p>
        </w:tc>
        <w:tc>
          <w:tcPr>
            <w:tcW w:w="1004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Кол-во уч-ся</w:t>
            </w:r>
          </w:p>
        </w:tc>
        <w:tc>
          <w:tcPr>
            <w:tcW w:w="1106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Кол-во ВПР</w:t>
            </w:r>
          </w:p>
        </w:tc>
        <w:tc>
          <w:tcPr>
            <w:tcW w:w="2528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доля уч-ся, имеющих «2» за ВПР по одному предмету</w:t>
            </w:r>
          </w:p>
        </w:tc>
        <w:tc>
          <w:tcPr>
            <w:tcW w:w="2552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доля уч-ся, имеющих  «2» за ВПР по двум и более предметам</w:t>
            </w:r>
          </w:p>
        </w:tc>
        <w:tc>
          <w:tcPr>
            <w:tcW w:w="2212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Доля уч-ся, имеющих «3»</w:t>
            </w:r>
          </w:p>
        </w:tc>
        <w:tc>
          <w:tcPr>
            <w:tcW w:w="2212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Доля уч-ся, имеющих «4»</w:t>
            </w:r>
          </w:p>
        </w:tc>
        <w:tc>
          <w:tcPr>
            <w:tcW w:w="2212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Доля уч-ся, имеющих «5»</w:t>
            </w:r>
          </w:p>
        </w:tc>
      </w:tr>
      <w:tr w:rsidR="00E10CC1" w:rsidRPr="00806087" w:rsidTr="00DE2B8F">
        <w:tc>
          <w:tcPr>
            <w:tcW w:w="960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4</w:t>
            </w:r>
          </w:p>
        </w:tc>
        <w:tc>
          <w:tcPr>
            <w:tcW w:w="1004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7</w:t>
            </w:r>
          </w:p>
        </w:tc>
        <w:tc>
          <w:tcPr>
            <w:tcW w:w="1106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3</w:t>
            </w:r>
          </w:p>
        </w:tc>
        <w:tc>
          <w:tcPr>
            <w:tcW w:w="2528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1 уч. – 14%</w:t>
            </w:r>
          </w:p>
        </w:tc>
        <w:tc>
          <w:tcPr>
            <w:tcW w:w="2552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0 уч – 0%</w:t>
            </w:r>
          </w:p>
        </w:tc>
        <w:tc>
          <w:tcPr>
            <w:tcW w:w="2212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5 чел.- 71,4 %</w:t>
            </w:r>
          </w:p>
        </w:tc>
        <w:tc>
          <w:tcPr>
            <w:tcW w:w="2212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5 чел.-71,4 %</w:t>
            </w:r>
          </w:p>
        </w:tc>
        <w:tc>
          <w:tcPr>
            <w:tcW w:w="2212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2 уч. – 29%</w:t>
            </w:r>
          </w:p>
        </w:tc>
      </w:tr>
    </w:tbl>
    <w:p w:rsidR="00E10CC1" w:rsidRPr="00806087" w:rsidRDefault="00E10CC1" w:rsidP="00806087">
      <w:pPr>
        <w:pStyle w:val="TableParagraph"/>
        <w:rPr>
          <w:bCs/>
          <w:sz w:val="24"/>
          <w:szCs w:val="24"/>
        </w:rPr>
      </w:pPr>
    </w:p>
    <w:tbl>
      <w:tblPr>
        <w:tblW w:w="6571" w:type="dxa"/>
        <w:tblCellSpacing w:w="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775"/>
        <w:gridCol w:w="1376"/>
        <w:gridCol w:w="1080"/>
        <w:gridCol w:w="1080"/>
        <w:gridCol w:w="1260"/>
      </w:tblGrid>
      <w:tr w:rsidR="00E10CC1" w:rsidRPr="00806087" w:rsidTr="00302807">
        <w:trPr>
          <w:trHeight w:val="1035"/>
          <w:tblCellSpacing w:w="0" w:type="dxa"/>
        </w:trPr>
        <w:tc>
          <w:tcPr>
            <w:tcW w:w="1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Распеределение отметок за выполнение ВПР по предметам</w:t>
            </w:r>
          </w:p>
        </w:tc>
        <w:tc>
          <w:tcPr>
            <w:tcW w:w="1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bCs/>
                <w:sz w:val="24"/>
                <w:szCs w:val="24"/>
              </w:rPr>
              <w:t>«2»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bCs/>
                <w:sz w:val="24"/>
                <w:szCs w:val="24"/>
              </w:rPr>
              <w:t>«3»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bCs/>
                <w:sz w:val="24"/>
                <w:szCs w:val="24"/>
              </w:rPr>
              <w:t>«4»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bCs/>
                <w:sz w:val="24"/>
                <w:szCs w:val="24"/>
              </w:rPr>
              <w:t>«5»</w:t>
            </w:r>
          </w:p>
        </w:tc>
      </w:tr>
      <w:tr w:rsidR="00E10CC1" w:rsidRPr="00806087" w:rsidTr="00302807">
        <w:trPr>
          <w:trHeight w:val="1185"/>
          <w:tblCellSpacing w:w="0" w:type="dxa"/>
        </w:trPr>
        <w:tc>
          <w:tcPr>
            <w:tcW w:w="177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13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bCs/>
                <w:sz w:val="24"/>
                <w:szCs w:val="24"/>
              </w:rPr>
              <w:t>0%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bCs/>
                <w:sz w:val="24"/>
                <w:szCs w:val="24"/>
              </w:rPr>
              <w:t>57 %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bCs/>
                <w:sz w:val="24"/>
                <w:szCs w:val="24"/>
              </w:rPr>
              <w:t>43 %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bCs/>
                <w:sz w:val="24"/>
                <w:szCs w:val="24"/>
              </w:rPr>
              <w:t>0%</w:t>
            </w:r>
          </w:p>
        </w:tc>
      </w:tr>
      <w:tr w:rsidR="00E10CC1" w:rsidRPr="00806087" w:rsidTr="00302807">
        <w:trPr>
          <w:trHeight w:val="1155"/>
          <w:tblCellSpacing w:w="0" w:type="dxa"/>
        </w:trPr>
        <w:tc>
          <w:tcPr>
            <w:tcW w:w="177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bCs/>
                <w:sz w:val="24"/>
                <w:szCs w:val="24"/>
              </w:rPr>
              <w:t>математика</w:t>
            </w:r>
          </w:p>
        </w:tc>
        <w:tc>
          <w:tcPr>
            <w:tcW w:w="13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bCs/>
                <w:sz w:val="24"/>
                <w:szCs w:val="24"/>
              </w:rPr>
              <w:t>14 %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bCs/>
                <w:sz w:val="24"/>
                <w:szCs w:val="24"/>
              </w:rPr>
              <w:t>29 %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bCs/>
                <w:sz w:val="24"/>
                <w:szCs w:val="24"/>
              </w:rPr>
              <w:t>43 %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bCs/>
                <w:sz w:val="24"/>
                <w:szCs w:val="24"/>
              </w:rPr>
              <w:t>14 %</w:t>
            </w:r>
          </w:p>
        </w:tc>
      </w:tr>
      <w:tr w:rsidR="00E10CC1" w:rsidRPr="00806087" w:rsidTr="00302807">
        <w:trPr>
          <w:trHeight w:val="1155"/>
          <w:tblCellSpacing w:w="0" w:type="dxa"/>
        </w:trPr>
        <w:tc>
          <w:tcPr>
            <w:tcW w:w="177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bCs/>
                <w:sz w:val="24"/>
                <w:szCs w:val="24"/>
              </w:rPr>
              <w:t>Окружающий мир</w:t>
            </w:r>
          </w:p>
        </w:tc>
        <w:tc>
          <w:tcPr>
            <w:tcW w:w="13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bCs/>
                <w:sz w:val="24"/>
                <w:szCs w:val="24"/>
              </w:rPr>
              <w:t>0%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bCs/>
                <w:sz w:val="24"/>
                <w:szCs w:val="24"/>
              </w:rPr>
              <w:t>43 %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bCs/>
                <w:sz w:val="24"/>
                <w:szCs w:val="24"/>
              </w:rPr>
              <w:t>43 %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bCs/>
                <w:sz w:val="24"/>
                <w:szCs w:val="24"/>
              </w:rPr>
              <w:t>14 %</w:t>
            </w:r>
          </w:p>
        </w:tc>
      </w:tr>
    </w:tbl>
    <w:p w:rsidR="00E10CC1" w:rsidRPr="00806087" w:rsidRDefault="00E10CC1" w:rsidP="00806087">
      <w:pPr>
        <w:pStyle w:val="TableParagraph"/>
        <w:rPr>
          <w:bCs/>
          <w:sz w:val="24"/>
          <w:szCs w:val="24"/>
        </w:rPr>
      </w:pPr>
      <w:r w:rsidRPr="00806087">
        <w:rPr>
          <w:bCs/>
          <w:sz w:val="24"/>
          <w:szCs w:val="24"/>
        </w:rPr>
        <w:t>Таблица 19. Доля неудовлетворительных работ по отдельным предметам и классам по ВПР</w:t>
      </w:r>
    </w:p>
    <w:tbl>
      <w:tblPr>
        <w:tblW w:w="10387" w:type="dxa"/>
        <w:tblCellSpacing w:w="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92"/>
        <w:gridCol w:w="1475"/>
        <w:gridCol w:w="1192"/>
        <w:gridCol w:w="1138"/>
        <w:gridCol w:w="1138"/>
        <w:gridCol w:w="1138"/>
        <w:gridCol w:w="1138"/>
        <w:gridCol w:w="1138"/>
        <w:gridCol w:w="1138"/>
      </w:tblGrid>
      <w:tr w:rsidR="00E10CC1" w:rsidRPr="00806087" w:rsidTr="00A971C5">
        <w:trPr>
          <w:trHeight w:val="494"/>
          <w:tblCellSpacing w:w="0" w:type="dxa"/>
        </w:trPr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классы</w:t>
            </w:r>
          </w:p>
        </w:tc>
        <w:tc>
          <w:tcPr>
            <w:tcW w:w="1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математика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Окр.мир/</w:t>
            </w:r>
          </w:p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Биология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физика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химия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история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0CC1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Геогра</w:t>
            </w:r>
            <w:r>
              <w:rPr>
                <w:sz w:val="24"/>
                <w:szCs w:val="24"/>
              </w:rPr>
              <w:t>-</w:t>
            </w:r>
          </w:p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фия</w:t>
            </w:r>
          </w:p>
        </w:tc>
      </w:tr>
      <w:tr w:rsidR="00E10CC1" w:rsidRPr="00806087" w:rsidTr="00A971C5">
        <w:trPr>
          <w:trHeight w:val="479"/>
          <w:tblCellSpacing w:w="0" w:type="dxa"/>
        </w:trPr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4</w:t>
            </w:r>
          </w:p>
        </w:tc>
        <w:tc>
          <w:tcPr>
            <w:tcW w:w="1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0%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14 %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0%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 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 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10CC1" w:rsidRPr="00806087" w:rsidTr="00A971C5">
        <w:trPr>
          <w:trHeight w:val="479"/>
          <w:tblCellSpacing w:w="0" w:type="dxa"/>
        </w:trPr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5</w:t>
            </w:r>
          </w:p>
        </w:tc>
        <w:tc>
          <w:tcPr>
            <w:tcW w:w="1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0%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20%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0%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 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 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0%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10CC1" w:rsidRPr="00806087" w:rsidTr="00A971C5">
        <w:trPr>
          <w:trHeight w:val="494"/>
          <w:tblCellSpacing w:w="0" w:type="dxa"/>
        </w:trPr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6</w:t>
            </w:r>
          </w:p>
        </w:tc>
        <w:tc>
          <w:tcPr>
            <w:tcW w:w="1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33 %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33 %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 xml:space="preserve"> 0%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 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 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 xml:space="preserve"> 0%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10CC1" w:rsidRPr="00806087" w:rsidTr="00A971C5">
        <w:trPr>
          <w:trHeight w:val="494"/>
          <w:tblCellSpacing w:w="0" w:type="dxa"/>
        </w:trPr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7</w:t>
            </w:r>
          </w:p>
        </w:tc>
        <w:tc>
          <w:tcPr>
            <w:tcW w:w="1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0%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0%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0%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 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0%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10CC1" w:rsidRPr="00806087" w:rsidTr="00A971C5">
        <w:trPr>
          <w:trHeight w:val="269"/>
          <w:tblCellSpacing w:w="0" w:type="dxa"/>
        </w:trPr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1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0%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0%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0%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0%</w:t>
            </w:r>
          </w:p>
        </w:tc>
      </w:tr>
      <w:tr w:rsidR="00E10CC1" w:rsidRPr="00806087" w:rsidTr="00A971C5">
        <w:trPr>
          <w:trHeight w:val="494"/>
          <w:tblCellSpacing w:w="0" w:type="dxa"/>
        </w:trPr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11</w:t>
            </w:r>
          </w:p>
        </w:tc>
        <w:tc>
          <w:tcPr>
            <w:tcW w:w="1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0%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0%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0%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0%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0%</w:t>
            </w:r>
          </w:p>
        </w:tc>
      </w:tr>
    </w:tbl>
    <w:p w:rsidR="00E10CC1" w:rsidRDefault="00E10CC1" w:rsidP="00806087">
      <w:pPr>
        <w:pStyle w:val="TableParagrap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E10CC1" w:rsidRDefault="00E10CC1" w:rsidP="00806087">
      <w:pPr>
        <w:pStyle w:val="TableParagraph"/>
        <w:rPr>
          <w:b/>
          <w:sz w:val="24"/>
          <w:szCs w:val="24"/>
        </w:rPr>
      </w:pPr>
      <w:r w:rsidRPr="00A96BE5">
        <w:rPr>
          <w:b/>
          <w:sz w:val="24"/>
          <w:szCs w:val="24"/>
        </w:rPr>
        <w:t>Оценка организации образовательного процесса в ДОО</w:t>
      </w:r>
    </w:p>
    <w:p w:rsidR="00E10CC1" w:rsidRPr="00A96BE5" w:rsidRDefault="00E10CC1" w:rsidP="00806087">
      <w:pPr>
        <w:pStyle w:val="TableParagraph"/>
        <w:rPr>
          <w:b/>
          <w:sz w:val="24"/>
          <w:szCs w:val="24"/>
        </w:rPr>
      </w:pPr>
    </w:p>
    <w:p w:rsidR="00E10CC1" w:rsidRPr="00806087" w:rsidRDefault="00E10CC1" w:rsidP="00806087">
      <w:pPr>
        <w:pStyle w:val="TableParagrap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Pr="00806087">
        <w:rPr>
          <w:sz w:val="24"/>
          <w:szCs w:val="24"/>
        </w:rPr>
        <w:t>Образовательная деятельность в Новопокровском детском саду – структурном подразделении МБОУ «Новопокровская СОШ №7» организована в соответствии с Федеральным законом от 29.12.2012 № 273-ФЗ «Об образовании в Российской Федерации», федеральным государственным образовательным стандартом дошкольного образования, утвержденным приказом Минобрнауки России от 17.10.2013 № 1155 (далее – ФГОС ДО).</w:t>
      </w:r>
    </w:p>
    <w:p w:rsidR="00E10CC1" w:rsidRPr="00806087" w:rsidRDefault="00E10CC1" w:rsidP="00806087">
      <w:pPr>
        <w:pStyle w:val="TableParagrap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06087">
        <w:rPr>
          <w:sz w:val="24"/>
          <w:szCs w:val="24"/>
        </w:rPr>
        <w:t>Образовательная деятельность строится в соответствии с Образовательной программой (ОП ДО) и  Адаптированной образовательной программой (АОП ДО) для детей с ТНР. Программы  составлены в соответствии с ФГОС ДО, федеральной образовательной программой дошкольного образования, утвержденной приказом Минпросвещения России от 25.11.2022 № 1028 (далее – ФОП ДО), санитарно-эпидемиологическими правилами и нормативами.</w:t>
      </w:r>
    </w:p>
    <w:p w:rsidR="00E10CC1" w:rsidRPr="00806087" w:rsidRDefault="00E10CC1" w:rsidP="00806087">
      <w:pPr>
        <w:pStyle w:val="TableParagraph"/>
        <w:rPr>
          <w:sz w:val="24"/>
          <w:szCs w:val="24"/>
        </w:rPr>
      </w:pPr>
      <w:r w:rsidRPr="0080608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</w:t>
      </w:r>
      <w:r w:rsidRPr="00806087">
        <w:rPr>
          <w:sz w:val="24"/>
          <w:szCs w:val="24"/>
        </w:rPr>
        <w:t>В основу организации образовательного процесса определен комплекснотематический принцип с ведущей игровой деятельностью. Решение программных задач осуществляется в разных формах совместной деятельности взрослых и детей, а также самостоятельной деятельности детей.</w:t>
      </w:r>
    </w:p>
    <w:p w:rsidR="00E10CC1" w:rsidRPr="00806087" w:rsidRDefault="00E10CC1" w:rsidP="00806087">
      <w:pPr>
        <w:pStyle w:val="TableParagraph"/>
        <w:rPr>
          <w:sz w:val="24"/>
          <w:szCs w:val="24"/>
        </w:rPr>
      </w:pPr>
      <w:r w:rsidRPr="0080608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</w:t>
      </w:r>
      <w:r w:rsidRPr="00806087">
        <w:rPr>
          <w:sz w:val="24"/>
          <w:szCs w:val="24"/>
        </w:rPr>
        <w:t>Образовательный процесс строится, прежде всего, на индивидуальном подходе к детям, создании благоприятного микроклимата в группе на основе интересного диалогического общения.</w:t>
      </w:r>
    </w:p>
    <w:p w:rsidR="00E10CC1" w:rsidRPr="00806087" w:rsidRDefault="00E10CC1" w:rsidP="00806087">
      <w:pPr>
        <w:pStyle w:val="TableParagraph"/>
        <w:rPr>
          <w:sz w:val="24"/>
          <w:szCs w:val="24"/>
        </w:rPr>
      </w:pPr>
      <w:r w:rsidRPr="0080608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</w:t>
      </w:r>
      <w:r w:rsidRPr="00806087">
        <w:rPr>
          <w:sz w:val="24"/>
          <w:szCs w:val="24"/>
        </w:rPr>
        <w:t>Задачи работы на учебный год формулируются в соответствии с основными направлениями государственной политики в области дошкольного образования, с учётом результатов оценки уровня освоения детьми содержания образовательной программы. Они направлены на сохранение и укрепление здоровья воспитанников, раскрытие творческого потенциала ребенка, на развитие культуры, нравственности и решение определённых образовательных задач, а также повышения квалификации педагогов и обеспечения эффективности взаимодействия с родителями в решении образовательных задач.</w:t>
      </w:r>
    </w:p>
    <w:p w:rsidR="00E10CC1" w:rsidRPr="00806087" w:rsidRDefault="00E10CC1" w:rsidP="00806087">
      <w:pPr>
        <w:pStyle w:val="TableParagraph"/>
        <w:rPr>
          <w:sz w:val="24"/>
          <w:szCs w:val="24"/>
          <w:lang w:eastAsia="ru-RU"/>
        </w:rPr>
      </w:pPr>
      <w:r>
        <w:rPr>
          <w:sz w:val="24"/>
          <w:szCs w:val="24"/>
        </w:rPr>
        <w:t xml:space="preserve">     </w:t>
      </w:r>
      <w:r w:rsidRPr="00806087">
        <w:rPr>
          <w:sz w:val="24"/>
          <w:szCs w:val="24"/>
        </w:rPr>
        <w:t>В ДОУ сформирована одна разновозрастная группа комбинированной направленности. Общая численность воспитанников с 01.09.2024 г. 12 детей из них 2 детей с ОВЗ.</w:t>
      </w:r>
    </w:p>
    <w:p w:rsidR="00E10CC1" w:rsidRDefault="00E10CC1" w:rsidP="00806087">
      <w:pPr>
        <w:pStyle w:val="TableParagrap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   </w:t>
      </w:r>
      <w:r w:rsidRPr="00806087">
        <w:rPr>
          <w:sz w:val="24"/>
          <w:szCs w:val="24"/>
          <w:lang w:eastAsia="ru-RU"/>
        </w:rPr>
        <w:t xml:space="preserve">Режим работы детского сада: пятидневная рабочая неделя с 10,5 часовым пребыванием (с 07.30 до 18.00). </w:t>
      </w:r>
    </w:p>
    <w:p w:rsidR="00E10CC1" w:rsidRPr="00806087" w:rsidRDefault="00E10CC1" w:rsidP="00806087">
      <w:pPr>
        <w:pStyle w:val="TableParagraph"/>
        <w:rPr>
          <w:sz w:val="24"/>
          <w:szCs w:val="24"/>
          <w:lang w:eastAsia="ru-RU"/>
        </w:rPr>
      </w:pPr>
    </w:p>
    <w:p w:rsidR="00E10CC1" w:rsidRPr="00005384" w:rsidRDefault="00E10CC1" w:rsidP="00005384">
      <w:pPr>
        <w:pStyle w:val="TableParagraph"/>
        <w:jc w:val="center"/>
        <w:rPr>
          <w:bCs/>
          <w:sz w:val="24"/>
          <w:szCs w:val="24"/>
          <w:lang w:eastAsia="ru-RU"/>
        </w:rPr>
      </w:pPr>
      <w:r w:rsidRPr="00005384">
        <w:rPr>
          <w:b/>
          <w:bCs/>
          <w:sz w:val="24"/>
          <w:szCs w:val="24"/>
          <w:lang w:eastAsia="ru-RU"/>
        </w:rPr>
        <w:t>ВОСТРЕБОВАННОСТЬ ВЫПУСКНИКОВ</w:t>
      </w:r>
    </w:p>
    <w:p w:rsidR="00E10CC1" w:rsidRDefault="00E10CC1" w:rsidP="00005384">
      <w:pPr>
        <w:pStyle w:val="TableParagraph"/>
        <w:jc w:val="center"/>
        <w:rPr>
          <w:b/>
          <w:color w:val="000000"/>
          <w:sz w:val="24"/>
          <w:szCs w:val="24"/>
        </w:rPr>
      </w:pPr>
      <w:r w:rsidRPr="00005384">
        <w:rPr>
          <w:b/>
          <w:color w:val="000000"/>
          <w:sz w:val="24"/>
          <w:szCs w:val="24"/>
        </w:rPr>
        <w:t>СРАВНИТЕЛЬНАЯ ТАБЛИЦА РАСПРЕД</w:t>
      </w:r>
      <w:r>
        <w:rPr>
          <w:b/>
          <w:color w:val="000000"/>
          <w:sz w:val="24"/>
          <w:szCs w:val="24"/>
        </w:rPr>
        <w:t xml:space="preserve">ЕЛЕНИЯ </w:t>
      </w:r>
      <w:r w:rsidRPr="00005384">
        <w:rPr>
          <w:b/>
          <w:color w:val="000000"/>
          <w:sz w:val="24"/>
          <w:szCs w:val="24"/>
        </w:rPr>
        <w:t>ВЫПУСКНИКОВ</w:t>
      </w:r>
    </w:p>
    <w:p w:rsidR="00E10CC1" w:rsidRPr="00005384" w:rsidRDefault="00E10CC1" w:rsidP="00806087">
      <w:pPr>
        <w:pStyle w:val="TableParagraph"/>
        <w:rPr>
          <w:b/>
          <w:color w:val="000000"/>
          <w:sz w:val="24"/>
          <w:szCs w:val="24"/>
        </w:rPr>
      </w:pPr>
      <w:r w:rsidRPr="00005384">
        <w:rPr>
          <w:b/>
          <w:color w:val="000000"/>
          <w:sz w:val="24"/>
          <w:szCs w:val="24"/>
        </w:rPr>
        <w:t xml:space="preserve"> </w:t>
      </w:r>
    </w:p>
    <w:tbl>
      <w:tblPr>
        <w:tblW w:w="0" w:type="auto"/>
        <w:tblInd w:w="-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16"/>
        <w:gridCol w:w="1362"/>
        <w:gridCol w:w="1348"/>
        <w:gridCol w:w="848"/>
        <w:gridCol w:w="934"/>
        <w:gridCol w:w="1037"/>
        <w:gridCol w:w="1037"/>
        <w:gridCol w:w="830"/>
        <w:gridCol w:w="959"/>
        <w:gridCol w:w="818"/>
      </w:tblGrid>
      <w:tr w:rsidR="00E10CC1" w:rsidRPr="00806087" w:rsidTr="004900BF">
        <w:trPr>
          <w:trHeight w:val="273"/>
        </w:trPr>
        <w:tc>
          <w:tcPr>
            <w:tcW w:w="916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Год выпу ска</w:t>
            </w:r>
          </w:p>
        </w:tc>
        <w:tc>
          <w:tcPr>
            <w:tcW w:w="4492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Основная школа</w:t>
            </w:r>
          </w:p>
        </w:tc>
        <w:tc>
          <w:tcPr>
            <w:tcW w:w="4681" w:type="dxa"/>
            <w:gridSpan w:val="5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Средняя школа</w:t>
            </w:r>
          </w:p>
        </w:tc>
      </w:tr>
      <w:tr w:rsidR="00E10CC1" w:rsidRPr="00806087" w:rsidTr="004900BF">
        <w:trPr>
          <w:trHeight w:val="164"/>
        </w:trPr>
        <w:tc>
          <w:tcPr>
            <w:tcW w:w="916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62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кол-во выпускн иков</w:t>
            </w:r>
          </w:p>
        </w:tc>
        <w:tc>
          <w:tcPr>
            <w:tcW w:w="219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количество выпускников, продолжающих образование</w:t>
            </w:r>
          </w:p>
        </w:tc>
        <w:tc>
          <w:tcPr>
            <w:tcW w:w="934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Трудо</w:t>
            </w:r>
          </w:p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устро йство</w:t>
            </w:r>
          </w:p>
        </w:tc>
        <w:tc>
          <w:tcPr>
            <w:tcW w:w="1037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кол-во выпускн иков</w:t>
            </w:r>
          </w:p>
        </w:tc>
        <w:tc>
          <w:tcPr>
            <w:tcW w:w="2826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количество выпускников, продолжающих образование</w:t>
            </w:r>
          </w:p>
        </w:tc>
        <w:tc>
          <w:tcPr>
            <w:tcW w:w="818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Трудо</w:t>
            </w:r>
          </w:p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устро йство</w:t>
            </w:r>
          </w:p>
        </w:tc>
      </w:tr>
      <w:tr w:rsidR="00E10CC1" w:rsidRPr="00806087" w:rsidTr="004900BF">
        <w:trPr>
          <w:trHeight w:val="299"/>
        </w:trPr>
        <w:tc>
          <w:tcPr>
            <w:tcW w:w="916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62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4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10кл</w:t>
            </w:r>
          </w:p>
        </w:tc>
        <w:tc>
          <w:tcPr>
            <w:tcW w:w="84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ссуз</w:t>
            </w:r>
          </w:p>
        </w:tc>
        <w:tc>
          <w:tcPr>
            <w:tcW w:w="934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37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3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ссуз</w:t>
            </w:r>
          </w:p>
        </w:tc>
        <w:tc>
          <w:tcPr>
            <w:tcW w:w="83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вуз</w:t>
            </w:r>
          </w:p>
        </w:tc>
        <w:tc>
          <w:tcPr>
            <w:tcW w:w="9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РА</w:t>
            </w:r>
          </w:p>
        </w:tc>
        <w:tc>
          <w:tcPr>
            <w:tcW w:w="818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10CC1" w:rsidRPr="00806087" w:rsidTr="004900BF">
        <w:trPr>
          <w:trHeight w:val="307"/>
        </w:trPr>
        <w:tc>
          <w:tcPr>
            <w:tcW w:w="9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2021-</w:t>
            </w:r>
            <w:r w:rsidRPr="00806087">
              <w:rPr>
                <w:sz w:val="24"/>
                <w:szCs w:val="24"/>
              </w:rPr>
              <w:lastRenderedPageBreak/>
              <w:t>2022</w:t>
            </w:r>
          </w:p>
        </w:tc>
        <w:tc>
          <w:tcPr>
            <w:tcW w:w="13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134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6</w:t>
            </w:r>
          </w:p>
        </w:tc>
        <w:tc>
          <w:tcPr>
            <w:tcW w:w="84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3</w:t>
            </w:r>
          </w:p>
        </w:tc>
        <w:tc>
          <w:tcPr>
            <w:tcW w:w="9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0</w:t>
            </w:r>
          </w:p>
        </w:tc>
        <w:tc>
          <w:tcPr>
            <w:tcW w:w="103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4</w:t>
            </w:r>
          </w:p>
        </w:tc>
        <w:tc>
          <w:tcPr>
            <w:tcW w:w="103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4</w:t>
            </w:r>
          </w:p>
        </w:tc>
        <w:tc>
          <w:tcPr>
            <w:tcW w:w="83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0</w:t>
            </w:r>
          </w:p>
        </w:tc>
        <w:tc>
          <w:tcPr>
            <w:tcW w:w="9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0</w:t>
            </w:r>
          </w:p>
        </w:tc>
        <w:tc>
          <w:tcPr>
            <w:tcW w:w="81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0</w:t>
            </w:r>
          </w:p>
        </w:tc>
      </w:tr>
      <w:tr w:rsidR="00E10CC1" w:rsidRPr="00806087" w:rsidTr="004900BF">
        <w:trPr>
          <w:trHeight w:val="307"/>
        </w:trPr>
        <w:tc>
          <w:tcPr>
            <w:tcW w:w="9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lastRenderedPageBreak/>
              <w:t>2022-2023</w:t>
            </w:r>
          </w:p>
        </w:tc>
        <w:tc>
          <w:tcPr>
            <w:tcW w:w="13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10</w:t>
            </w:r>
          </w:p>
        </w:tc>
        <w:tc>
          <w:tcPr>
            <w:tcW w:w="134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6</w:t>
            </w:r>
          </w:p>
        </w:tc>
        <w:tc>
          <w:tcPr>
            <w:tcW w:w="84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4</w:t>
            </w:r>
          </w:p>
        </w:tc>
        <w:tc>
          <w:tcPr>
            <w:tcW w:w="9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0</w:t>
            </w:r>
          </w:p>
        </w:tc>
        <w:tc>
          <w:tcPr>
            <w:tcW w:w="103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4</w:t>
            </w:r>
          </w:p>
        </w:tc>
        <w:tc>
          <w:tcPr>
            <w:tcW w:w="103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4</w:t>
            </w:r>
          </w:p>
        </w:tc>
        <w:tc>
          <w:tcPr>
            <w:tcW w:w="83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0</w:t>
            </w:r>
          </w:p>
        </w:tc>
        <w:tc>
          <w:tcPr>
            <w:tcW w:w="9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0</w:t>
            </w:r>
          </w:p>
        </w:tc>
        <w:tc>
          <w:tcPr>
            <w:tcW w:w="81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0</w:t>
            </w:r>
          </w:p>
        </w:tc>
      </w:tr>
      <w:tr w:rsidR="00E10CC1" w:rsidRPr="00806087" w:rsidTr="004900BF">
        <w:trPr>
          <w:trHeight w:val="307"/>
        </w:trPr>
        <w:tc>
          <w:tcPr>
            <w:tcW w:w="9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2023-2024</w:t>
            </w:r>
          </w:p>
        </w:tc>
        <w:tc>
          <w:tcPr>
            <w:tcW w:w="13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6</w:t>
            </w:r>
          </w:p>
        </w:tc>
        <w:tc>
          <w:tcPr>
            <w:tcW w:w="134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4</w:t>
            </w:r>
          </w:p>
        </w:tc>
        <w:tc>
          <w:tcPr>
            <w:tcW w:w="84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2</w:t>
            </w:r>
          </w:p>
        </w:tc>
        <w:tc>
          <w:tcPr>
            <w:tcW w:w="9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0</w:t>
            </w:r>
          </w:p>
        </w:tc>
        <w:tc>
          <w:tcPr>
            <w:tcW w:w="103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4</w:t>
            </w:r>
          </w:p>
        </w:tc>
        <w:tc>
          <w:tcPr>
            <w:tcW w:w="103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4</w:t>
            </w:r>
          </w:p>
        </w:tc>
        <w:tc>
          <w:tcPr>
            <w:tcW w:w="83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0</w:t>
            </w:r>
          </w:p>
        </w:tc>
        <w:tc>
          <w:tcPr>
            <w:tcW w:w="9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0</w:t>
            </w:r>
          </w:p>
        </w:tc>
        <w:tc>
          <w:tcPr>
            <w:tcW w:w="81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0</w:t>
            </w:r>
          </w:p>
        </w:tc>
      </w:tr>
    </w:tbl>
    <w:p w:rsidR="00E10CC1" w:rsidRPr="00806087" w:rsidRDefault="00E10CC1" w:rsidP="00806087">
      <w:pPr>
        <w:pStyle w:val="TableParagrap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      </w:t>
      </w:r>
      <w:r w:rsidRPr="00806087">
        <w:rPr>
          <w:color w:val="000000"/>
          <w:sz w:val="24"/>
          <w:szCs w:val="24"/>
        </w:rPr>
        <w:t xml:space="preserve">Выпускники нашей школы продолжают обучение в образовательных учреждениях высшего и среднего специального образования. </w:t>
      </w:r>
    </w:p>
    <w:p w:rsidR="00E10CC1" w:rsidRDefault="00E10CC1" w:rsidP="00806087">
      <w:pPr>
        <w:pStyle w:val="TableParagrap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</w:t>
      </w:r>
      <w:r w:rsidRPr="00806087">
        <w:rPr>
          <w:color w:val="000000"/>
          <w:sz w:val="24"/>
          <w:szCs w:val="24"/>
        </w:rPr>
        <w:t xml:space="preserve">Предпочтение при выборе профессии также отдаётся техническим специальностям. </w:t>
      </w:r>
      <w:r>
        <w:rPr>
          <w:color w:val="000000"/>
          <w:sz w:val="24"/>
          <w:szCs w:val="24"/>
        </w:rPr>
        <w:t xml:space="preserve">       </w:t>
      </w:r>
      <w:r w:rsidRPr="00806087">
        <w:rPr>
          <w:color w:val="000000"/>
          <w:sz w:val="24"/>
          <w:szCs w:val="24"/>
        </w:rPr>
        <w:t>Выпускники школы ежегодно продолжают обучение в педагогических и медицинских учебных заведениях. Успешной социализации выпускников способствует система профориентационной работы с обучающимися и профилизации на старшей</w:t>
      </w:r>
      <w:r w:rsidRPr="00806087">
        <w:rPr>
          <w:color w:val="000000"/>
          <w:sz w:val="24"/>
          <w:szCs w:val="24"/>
          <w:highlight w:val="white"/>
        </w:rPr>
        <w:t xml:space="preserve"> ступени обучения.  </w:t>
      </w:r>
      <w:r w:rsidRPr="00806087">
        <w:rPr>
          <w:color w:val="000000"/>
          <w:sz w:val="24"/>
          <w:szCs w:val="24"/>
        </w:rPr>
        <w:t xml:space="preserve">В целом результаты поступления являются положительными, соответствующими задачам образовательной программы старшей школы. Стоит отметить увеличение количества учебных заведений Красноярска, Канска, которые выбирают наши выпускники. </w:t>
      </w:r>
    </w:p>
    <w:p w:rsidR="00E10CC1" w:rsidRPr="00806087" w:rsidRDefault="00E10CC1" w:rsidP="00806087">
      <w:pPr>
        <w:pStyle w:val="TableParagraph"/>
        <w:rPr>
          <w:sz w:val="24"/>
          <w:szCs w:val="24"/>
        </w:rPr>
      </w:pPr>
      <w:r w:rsidRPr="00806087">
        <w:rPr>
          <w:color w:val="000000"/>
          <w:sz w:val="24"/>
          <w:szCs w:val="24"/>
        </w:rPr>
        <w:t xml:space="preserve">  </w:t>
      </w:r>
    </w:p>
    <w:p w:rsidR="00E10CC1" w:rsidRDefault="00E10CC1" w:rsidP="00806087">
      <w:pPr>
        <w:pStyle w:val="TableParagraph"/>
        <w:rPr>
          <w:b/>
          <w:bCs/>
          <w:sz w:val="24"/>
          <w:szCs w:val="24"/>
        </w:rPr>
      </w:pPr>
      <w:r w:rsidRPr="00806087">
        <w:rPr>
          <w:bCs/>
          <w:sz w:val="24"/>
          <w:szCs w:val="24"/>
        </w:rPr>
        <w:t xml:space="preserve"> </w:t>
      </w:r>
      <w:r w:rsidRPr="00005384">
        <w:rPr>
          <w:b/>
          <w:bCs/>
          <w:sz w:val="24"/>
          <w:szCs w:val="24"/>
        </w:rPr>
        <w:t>ФУНКЦИОНИРОВАНИЕ ВНУТРЕННЕЙ СИСТЕМЫ ОЦЕНКИ КАЧЕСТВА ОБРАЗОВАНИЯ</w:t>
      </w:r>
    </w:p>
    <w:p w:rsidR="00E10CC1" w:rsidRPr="00806087" w:rsidRDefault="00E10CC1" w:rsidP="00806087">
      <w:pPr>
        <w:pStyle w:val="TableParagraph"/>
        <w:rPr>
          <w:sz w:val="24"/>
          <w:szCs w:val="24"/>
        </w:rPr>
      </w:pPr>
    </w:p>
    <w:p w:rsidR="00E10CC1" w:rsidRPr="00806087" w:rsidRDefault="00E10CC1" w:rsidP="00005384">
      <w:pPr>
        <w:pStyle w:val="TableParagraph"/>
        <w:rPr>
          <w:sz w:val="24"/>
          <w:szCs w:val="24"/>
        </w:rPr>
      </w:pPr>
      <w:r w:rsidRPr="00806087">
        <w:rPr>
          <w:sz w:val="24"/>
          <w:szCs w:val="24"/>
        </w:rPr>
        <w:t>С 22 декабря 2023 года действует </w:t>
      </w:r>
      <w:hyperlink r:id="rId12" w:anchor="/document/97/520429/" w:tgtFrame="_self" w:history="1">
        <w:r w:rsidRPr="00806087">
          <w:rPr>
            <w:rStyle w:val="a7"/>
            <w:color w:val="auto"/>
            <w:sz w:val="24"/>
            <w:szCs w:val="24"/>
          </w:rPr>
          <w:t>Методология оценки качества общего образования</w:t>
        </w:r>
      </w:hyperlink>
      <w:r w:rsidRPr="00806087">
        <w:rPr>
          <w:sz w:val="24"/>
          <w:szCs w:val="24"/>
        </w:rPr>
        <w:t xml:space="preserve">, которая задает новые подходы и ориентиры в оценке качества образования в школах. Деятельность по оценке качества образования в МБОУ «Новопокровская СОШ № 7» в 2024 году организовывалась на основании Положения о внутренней системе оценки качества образования (ВСОКО) и в соответствии с Планами ВСОКО  с учетом Методологии Минпросвещения. </w:t>
      </w:r>
    </w:p>
    <w:p w:rsidR="00E10CC1" w:rsidRPr="00806087" w:rsidRDefault="00E10CC1" w:rsidP="00806087">
      <w:pPr>
        <w:pStyle w:val="TableParagrap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06087">
        <w:rPr>
          <w:sz w:val="24"/>
          <w:szCs w:val="24"/>
        </w:rPr>
        <w:t>Выделены направления оценки и предусмотрены критерии по каждому из направлений:</w:t>
      </w:r>
    </w:p>
    <w:p w:rsidR="00E10CC1" w:rsidRPr="00806087" w:rsidRDefault="00E10CC1" w:rsidP="00806087">
      <w:pPr>
        <w:pStyle w:val="TableParagraph"/>
        <w:rPr>
          <w:sz w:val="24"/>
          <w:szCs w:val="24"/>
        </w:rPr>
      </w:pPr>
      <w:r w:rsidRPr="00806087">
        <w:rPr>
          <w:sz w:val="24"/>
          <w:szCs w:val="24"/>
        </w:rPr>
        <w:t>образовательные результаты — итоги обучения, профессионального самоопределения и воспитания;</w:t>
      </w:r>
    </w:p>
    <w:p w:rsidR="00E10CC1" w:rsidRPr="00806087" w:rsidRDefault="00E10CC1" w:rsidP="00806087">
      <w:pPr>
        <w:pStyle w:val="TableParagraph"/>
        <w:rPr>
          <w:sz w:val="24"/>
          <w:szCs w:val="24"/>
        </w:rPr>
      </w:pPr>
      <w:r w:rsidRPr="00806087">
        <w:rPr>
          <w:sz w:val="24"/>
          <w:szCs w:val="24"/>
        </w:rPr>
        <w:t>кадровый потенциал — компетентность и квалификация учителей, обеспеченность педагогами;</w:t>
      </w:r>
    </w:p>
    <w:p w:rsidR="00E10CC1" w:rsidRPr="00806087" w:rsidRDefault="00E10CC1" w:rsidP="00005384">
      <w:pPr>
        <w:pStyle w:val="TableParagraph"/>
        <w:rPr>
          <w:sz w:val="24"/>
          <w:szCs w:val="24"/>
        </w:rPr>
      </w:pPr>
      <w:r w:rsidRPr="00806087">
        <w:rPr>
          <w:sz w:val="24"/>
          <w:szCs w:val="24"/>
        </w:rPr>
        <w:t>образовательная среда — электронная информационно-образовательная среда, материально-техническое обеспечение, психологический климат.</w:t>
      </w:r>
    </w:p>
    <w:p w:rsidR="00E10CC1" w:rsidRPr="00806087" w:rsidRDefault="00E10CC1" w:rsidP="00806087">
      <w:pPr>
        <w:pStyle w:val="TableParagrap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06087">
        <w:rPr>
          <w:sz w:val="24"/>
          <w:szCs w:val="24"/>
        </w:rPr>
        <w:t>В рамках ВСОКО ведется оценка по разным направлениям деятельности, которые позволяют мониторить успешность учащихся, динамику развития педагогов, организацию обучения и инфраструктуру.</w:t>
      </w:r>
    </w:p>
    <w:p w:rsidR="00E10CC1" w:rsidRPr="00806087" w:rsidRDefault="00E10CC1" w:rsidP="00806087">
      <w:pPr>
        <w:pStyle w:val="TableParagraph"/>
        <w:rPr>
          <w:sz w:val="24"/>
          <w:szCs w:val="24"/>
        </w:rPr>
      </w:pPr>
      <w:r w:rsidRPr="00806087">
        <w:rPr>
          <w:sz w:val="24"/>
          <w:szCs w:val="24"/>
        </w:rPr>
        <w:t>Объектами процедуры оценки качества образовательных результатов обучающихся являются:</w:t>
      </w:r>
    </w:p>
    <w:p w:rsidR="00E10CC1" w:rsidRPr="00806087" w:rsidRDefault="00E10CC1" w:rsidP="00806087">
      <w:pPr>
        <w:pStyle w:val="TableParagraph"/>
        <w:rPr>
          <w:sz w:val="24"/>
          <w:szCs w:val="24"/>
        </w:rPr>
      </w:pPr>
      <w:r w:rsidRPr="00806087">
        <w:rPr>
          <w:sz w:val="24"/>
          <w:szCs w:val="24"/>
        </w:rPr>
        <w:t>личностные результаты;</w:t>
      </w:r>
    </w:p>
    <w:p w:rsidR="00E10CC1" w:rsidRPr="00806087" w:rsidRDefault="00E10CC1" w:rsidP="00806087">
      <w:pPr>
        <w:pStyle w:val="TableParagraph"/>
        <w:rPr>
          <w:sz w:val="24"/>
          <w:szCs w:val="24"/>
        </w:rPr>
      </w:pPr>
      <w:r w:rsidRPr="00806087">
        <w:rPr>
          <w:sz w:val="24"/>
          <w:szCs w:val="24"/>
        </w:rPr>
        <w:t>метапредметные результаты;</w:t>
      </w:r>
    </w:p>
    <w:p w:rsidR="00E10CC1" w:rsidRPr="00806087" w:rsidRDefault="00E10CC1" w:rsidP="00806087">
      <w:pPr>
        <w:pStyle w:val="TableParagraph"/>
        <w:rPr>
          <w:sz w:val="24"/>
          <w:szCs w:val="24"/>
        </w:rPr>
      </w:pPr>
      <w:r w:rsidRPr="00806087">
        <w:rPr>
          <w:sz w:val="24"/>
          <w:szCs w:val="24"/>
        </w:rPr>
        <w:t>предметные результаты;</w:t>
      </w:r>
    </w:p>
    <w:p w:rsidR="00E10CC1" w:rsidRPr="00806087" w:rsidRDefault="00E10CC1" w:rsidP="00806087">
      <w:pPr>
        <w:pStyle w:val="TableParagraph"/>
        <w:rPr>
          <w:sz w:val="24"/>
          <w:szCs w:val="24"/>
        </w:rPr>
      </w:pPr>
      <w:r w:rsidRPr="00806087">
        <w:rPr>
          <w:sz w:val="24"/>
          <w:szCs w:val="24"/>
        </w:rPr>
        <w:t>участие и результативность в школьных и других предметных олимпиадах, конкурсах, соревнованиях;</w:t>
      </w:r>
    </w:p>
    <w:p w:rsidR="00E10CC1" w:rsidRPr="00806087" w:rsidRDefault="00E10CC1" w:rsidP="00806087">
      <w:pPr>
        <w:pStyle w:val="TableParagrap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Pr="00806087">
        <w:rPr>
          <w:sz w:val="24"/>
          <w:szCs w:val="24"/>
        </w:rPr>
        <w:t>Основными процедурами оценки образовательных достижений обучающихся являются: стартовая и входная диагностики, текущая и тематическая оценка, портфолио, внутришкольный мониторинг образовательных достижений, промежуточная и итоговая аттестацию обучающихся.</w:t>
      </w:r>
    </w:p>
    <w:p w:rsidR="00E10CC1" w:rsidRPr="00806087" w:rsidRDefault="00E10CC1" w:rsidP="00806087">
      <w:pPr>
        <w:pStyle w:val="TableParagrap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06087">
        <w:rPr>
          <w:sz w:val="24"/>
          <w:szCs w:val="24"/>
        </w:rPr>
        <w:t>Содержание процедуры оценки качества условий образовательной деятельности включает в себя:</w:t>
      </w:r>
    </w:p>
    <w:p w:rsidR="00E10CC1" w:rsidRPr="00806087" w:rsidRDefault="00E10CC1" w:rsidP="00806087">
      <w:pPr>
        <w:pStyle w:val="TableParagraph"/>
        <w:rPr>
          <w:sz w:val="24"/>
          <w:szCs w:val="24"/>
        </w:rPr>
      </w:pPr>
      <w:r w:rsidRPr="00806087">
        <w:rPr>
          <w:sz w:val="24"/>
          <w:szCs w:val="24"/>
        </w:rPr>
        <w:t xml:space="preserve">-исследование удовлетворенности родителей (законных представителей) качеством </w:t>
      </w:r>
      <w:r w:rsidRPr="00806087">
        <w:rPr>
          <w:sz w:val="24"/>
          <w:szCs w:val="24"/>
        </w:rPr>
        <w:lastRenderedPageBreak/>
        <w:t>образовательного процесса и качеством условий;</w:t>
      </w:r>
    </w:p>
    <w:p w:rsidR="00E10CC1" w:rsidRPr="00806087" w:rsidRDefault="00E10CC1" w:rsidP="00806087">
      <w:pPr>
        <w:pStyle w:val="TableParagraph"/>
        <w:rPr>
          <w:sz w:val="24"/>
          <w:szCs w:val="24"/>
        </w:rPr>
      </w:pPr>
      <w:r w:rsidRPr="00806087">
        <w:rPr>
          <w:sz w:val="24"/>
          <w:szCs w:val="24"/>
        </w:rPr>
        <w:t>-программно-информационное обеспечение, наличие школьного сайта, регулярное пополнение и эффективность его использования в учебном процессе;</w:t>
      </w:r>
    </w:p>
    <w:p w:rsidR="00E10CC1" w:rsidRPr="00806087" w:rsidRDefault="00E10CC1" w:rsidP="00806087">
      <w:pPr>
        <w:pStyle w:val="TableParagraph"/>
        <w:rPr>
          <w:sz w:val="24"/>
          <w:szCs w:val="24"/>
        </w:rPr>
      </w:pPr>
      <w:r w:rsidRPr="00806087">
        <w:rPr>
          <w:sz w:val="24"/>
          <w:szCs w:val="24"/>
        </w:rPr>
        <w:t>-оснащенность учебных кабинетов современным оборудованием, средствами обучения и мебелью;</w:t>
      </w:r>
    </w:p>
    <w:p w:rsidR="00E10CC1" w:rsidRPr="00806087" w:rsidRDefault="00E10CC1" w:rsidP="00806087">
      <w:pPr>
        <w:pStyle w:val="TableParagraph"/>
        <w:rPr>
          <w:sz w:val="24"/>
          <w:szCs w:val="24"/>
        </w:rPr>
      </w:pPr>
      <w:r w:rsidRPr="00806087">
        <w:rPr>
          <w:sz w:val="24"/>
          <w:szCs w:val="24"/>
        </w:rPr>
        <w:t>-обеспеченность методической и учебной литературой;</w:t>
      </w:r>
    </w:p>
    <w:p w:rsidR="00E10CC1" w:rsidRPr="00806087" w:rsidRDefault="00E10CC1" w:rsidP="00806087">
      <w:pPr>
        <w:pStyle w:val="TableParagraph"/>
        <w:rPr>
          <w:sz w:val="24"/>
          <w:szCs w:val="24"/>
        </w:rPr>
      </w:pPr>
      <w:r w:rsidRPr="00806087">
        <w:rPr>
          <w:sz w:val="24"/>
          <w:szCs w:val="24"/>
        </w:rPr>
        <w:t>-диагностику уровня тревожности обучающихся 1-го 5-го и 10-го классов в период адаптации;</w:t>
      </w:r>
    </w:p>
    <w:p w:rsidR="00E10CC1" w:rsidRPr="00806087" w:rsidRDefault="00E10CC1" w:rsidP="00806087">
      <w:pPr>
        <w:pStyle w:val="TableParagraph"/>
        <w:rPr>
          <w:sz w:val="24"/>
          <w:szCs w:val="24"/>
        </w:rPr>
      </w:pPr>
      <w:r w:rsidRPr="00806087">
        <w:rPr>
          <w:sz w:val="24"/>
          <w:szCs w:val="24"/>
        </w:rPr>
        <w:t>-оценку количества обучающихся на всех уровнях образования и сохранения контингента обучающихся;</w:t>
      </w:r>
    </w:p>
    <w:p w:rsidR="00E10CC1" w:rsidRPr="00806087" w:rsidRDefault="00E10CC1" w:rsidP="00806087">
      <w:pPr>
        <w:pStyle w:val="TableParagraph"/>
        <w:rPr>
          <w:sz w:val="24"/>
          <w:szCs w:val="24"/>
        </w:rPr>
      </w:pPr>
      <w:r w:rsidRPr="00806087">
        <w:rPr>
          <w:sz w:val="24"/>
          <w:szCs w:val="24"/>
        </w:rPr>
        <w:t>-оценку кадровых условий реализации образовательной программы (аттестация педагогов, готовность к повышению педагогического мастерства, знание и использование современных методик и технологий, подготовка и участие в качестве экспертов  ОГЭ, аттестационных комиссий, жюри, участие в профессиональных конкурсах);</w:t>
      </w:r>
    </w:p>
    <w:p w:rsidR="00E10CC1" w:rsidRPr="00806087" w:rsidRDefault="00E10CC1" w:rsidP="00806087">
      <w:pPr>
        <w:pStyle w:val="TableParagraph"/>
        <w:rPr>
          <w:sz w:val="24"/>
          <w:szCs w:val="24"/>
        </w:rPr>
      </w:pPr>
      <w:r w:rsidRPr="00806087">
        <w:rPr>
          <w:sz w:val="24"/>
          <w:szCs w:val="24"/>
        </w:rPr>
        <w:t>Основными методами оценки качества условий образовательной деятельности являются экспертиза, мониторинг, анализ и анкетирование.</w:t>
      </w:r>
    </w:p>
    <w:p w:rsidR="00E10CC1" w:rsidRPr="00806087" w:rsidRDefault="00E10CC1" w:rsidP="00806087">
      <w:pPr>
        <w:pStyle w:val="TableParagraph"/>
        <w:rPr>
          <w:sz w:val="24"/>
          <w:szCs w:val="24"/>
        </w:rPr>
      </w:pPr>
      <w:r w:rsidRPr="00806087">
        <w:rPr>
          <w:sz w:val="24"/>
          <w:szCs w:val="24"/>
        </w:rPr>
        <w:t>Исследование удовлетворенности родителей (законных представителей) качеством образовательного процесса и качеством условий</w:t>
      </w:r>
    </w:p>
    <w:p w:rsidR="00E10CC1" w:rsidRPr="00806087" w:rsidRDefault="00E10CC1" w:rsidP="00806087">
      <w:pPr>
        <w:pStyle w:val="TableParagraph"/>
        <w:rPr>
          <w:sz w:val="24"/>
          <w:szCs w:val="24"/>
        </w:rPr>
      </w:pPr>
      <w:r w:rsidRPr="00806087">
        <w:rPr>
          <w:sz w:val="24"/>
          <w:szCs w:val="24"/>
        </w:rPr>
        <w:t xml:space="preserve">С целью определения степени удовлетворенности родителей (законных представителей) обучающихся качеством предоставления образовательных услуг и выявления проблем, влияющих на качество предоставления образовательных услуг Школой, был организован онлайн-опрос, в котором приняло участие 37родителя, что составило 88% от общего количества. </w:t>
      </w:r>
    </w:p>
    <w:p w:rsidR="00E10CC1" w:rsidRPr="00806087" w:rsidRDefault="00E10CC1" w:rsidP="00806087">
      <w:pPr>
        <w:pStyle w:val="TableParagraph"/>
        <w:rPr>
          <w:sz w:val="24"/>
          <w:szCs w:val="24"/>
        </w:rPr>
      </w:pPr>
      <w:r w:rsidRPr="00806087">
        <w:rPr>
          <w:sz w:val="24"/>
          <w:szCs w:val="24"/>
        </w:rPr>
        <w:t>Метод исследования: анкетный опрос. Сроки проведения анкетирования:  с 11.03.2024 г. по 13.03.2024 года.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12"/>
        <w:gridCol w:w="3055"/>
        <w:gridCol w:w="3076"/>
      </w:tblGrid>
      <w:tr w:rsidR="00E10CC1" w:rsidRPr="00806087" w:rsidTr="00DE2B8F">
        <w:tc>
          <w:tcPr>
            <w:tcW w:w="3190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Критерии оценивания удовлетворенности в муниципальных услугах (работах) опрошенных</w:t>
            </w:r>
          </w:p>
        </w:tc>
        <w:tc>
          <w:tcPr>
            <w:tcW w:w="3190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Оценка мониторинга</w:t>
            </w:r>
          </w:p>
        </w:tc>
        <w:tc>
          <w:tcPr>
            <w:tcW w:w="3191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Интерпретация оценки</w:t>
            </w:r>
          </w:p>
        </w:tc>
      </w:tr>
      <w:tr w:rsidR="00E10CC1" w:rsidRPr="00806087" w:rsidTr="00DE2B8F">
        <w:tc>
          <w:tcPr>
            <w:tcW w:w="3190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70%</w:t>
            </w:r>
          </w:p>
        </w:tc>
        <w:tc>
          <w:tcPr>
            <w:tcW w:w="3190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1,0</w:t>
            </w:r>
          </w:p>
        </w:tc>
        <w:tc>
          <w:tcPr>
            <w:tcW w:w="3191" w:type="dxa"/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Услуги соответствуют потребности</w:t>
            </w:r>
          </w:p>
        </w:tc>
      </w:tr>
    </w:tbl>
    <w:p w:rsidR="00E10CC1" w:rsidRDefault="00E10CC1" w:rsidP="00806087">
      <w:pPr>
        <w:pStyle w:val="TableParagraph"/>
        <w:rPr>
          <w:sz w:val="24"/>
          <w:szCs w:val="24"/>
        </w:rPr>
      </w:pPr>
      <w:r w:rsidRPr="00806087">
        <w:rPr>
          <w:sz w:val="24"/>
          <w:szCs w:val="24"/>
        </w:rPr>
        <w:t>Вывод: Ответы полученные при анкетировании, свидетельствуют в целом об общей удовлетворенности родительской общественности качеством образования в школе.</w:t>
      </w:r>
    </w:p>
    <w:p w:rsidR="00E10CC1" w:rsidRPr="00806087" w:rsidRDefault="00E10CC1" w:rsidP="00806087">
      <w:pPr>
        <w:pStyle w:val="TableParagraph"/>
        <w:rPr>
          <w:sz w:val="24"/>
          <w:szCs w:val="24"/>
        </w:rPr>
      </w:pPr>
    </w:p>
    <w:p w:rsidR="00E10CC1" w:rsidRDefault="00E10CC1" w:rsidP="00806087">
      <w:pPr>
        <w:pStyle w:val="TableParagraph"/>
        <w:rPr>
          <w:bCs/>
          <w:sz w:val="24"/>
          <w:szCs w:val="24"/>
        </w:rPr>
      </w:pPr>
      <w:r w:rsidRPr="00005384">
        <w:rPr>
          <w:b/>
          <w:bCs/>
          <w:sz w:val="24"/>
          <w:szCs w:val="24"/>
        </w:rPr>
        <w:t>КАЧЕСТВО КАДРОВОГО ОБЕСПЕЧЕНИЯ</w:t>
      </w:r>
    </w:p>
    <w:p w:rsidR="00E10CC1" w:rsidRPr="00806087" w:rsidRDefault="00E10CC1" w:rsidP="00806087">
      <w:pPr>
        <w:pStyle w:val="TableParagraph"/>
        <w:rPr>
          <w:sz w:val="24"/>
          <w:szCs w:val="24"/>
        </w:rPr>
      </w:pPr>
    </w:p>
    <w:p w:rsidR="00E10CC1" w:rsidRPr="00806087" w:rsidRDefault="00E10CC1" w:rsidP="00806087">
      <w:pPr>
        <w:pStyle w:val="TableParagraph"/>
        <w:rPr>
          <w:sz w:val="24"/>
          <w:szCs w:val="24"/>
        </w:rPr>
      </w:pPr>
      <w:r w:rsidRPr="00806087">
        <w:rPr>
          <w:bCs/>
          <w:sz w:val="24"/>
          <w:szCs w:val="24"/>
        </w:rPr>
        <w:t>Итоги аттестации педагогических кадров в 2024 году</w:t>
      </w:r>
    </w:p>
    <w:p w:rsidR="00E10CC1" w:rsidRPr="00806087" w:rsidRDefault="00E10CC1" w:rsidP="00806087">
      <w:pPr>
        <w:pStyle w:val="TableParagraph"/>
        <w:rPr>
          <w:rStyle w:val="af0"/>
          <w:b w:val="0"/>
          <w:bCs w:val="0"/>
          <w:sz w:val="24"/>
          <w:szCs w:val="24"/>
        </w:rPr>
      </w:pPr>
      <w:r w:rsidRPr="00806087">
        <w:rPr>
          <w:rStyle w:val="af0"/>
          <w:b w:val="0"/>
          <w:bCs w:val="0"/>
          <w:sz w:val="24"/>
          <w:szCs w:val="24"/>
        </w:rPr>
        <w:t>Аттестация педагогов МБОУ «Новопокровская СОШ № 7» в 2024 году учебном году проходила  в целях установления квалификационной категории. В ходе аттестации была обеспечена публичность представления результатов деятельности педагогов:</w:t>
      </w:r>
    </w:p>
    <w:p w:rsidR="00E10CC1" w:rsidRPr="00806087" w:rsidRDefault="00E10CC1" w:rsidP="00806087">
      <w:pPr>
        <w:pStyle w:val="TableParagraph"/>
        <w:rPr>
          <w:rStyle w:val="af0"/>
          <w:b w:val="0"/>
          <w:bCs w:val="0"/>
          <w:sz w:val="24"/>
          <w:szCs w:val="24"/>
        </w:rPr>
      </w:pPr>
      <w:r w:rsidRPr="00806087">
        <w:rPr>
          <w:rStyle w:val="af0"/>
          <w:b w:val="0"/>
          <w:bCs w:val="0"/>
          <w:sz w:val="24"/>
          <w:szCs w:val="24"/>
        </w:rPr>
        <w:t>через выступления на педагогических советах;</w:t>
      </w:r>
    </w:p>
    <w:p w:rsidR="00E10CC1" w:rsidRPr="00806087" w:rsidRDefault="00E10CC1" w:rsidP="00806087">
      <w:pPr>
        <w:pStyle w:val="TableParagraph"/>
        <w:rPr>
          <w:rStyle w:val="af0"/>
          <w:b w:val="0"/>
          <w:bCs w:val="0"/>
          <w:sz w:val="24"/>
          <w:szCs w:val="24"/>
        </w:rPr>
      </w:pPr>
      <w:r w:rsidRPr="00806087">
        <w:rPr>
          <w:rStyle w:val="af0"/>
          <w:b w:val="0"/>
          <w:bCs w:val="0"/>
          <w:sz w:val="24"/>
          <w:szCs w:val="24"/>
        </w:rPr>
        <w:t>открытые уроки, воспитательные мероприятия.</w:t>
      </w:r>
    </w:p>
    <w:p w:rsidR="00E10CC1" w:rsidRPr="00806087" w:rsidRDefault="00E10CC1" w:rsidP="00806087">
      <w:pPr>
        <w:pStyle w:val="TableParagraph"/>
        <w:rPr>
          <w:rStyle w:val="af0"/>
          <w:b w:val="0"/>
          <w:bCs w:val="0"/>
          <w:sz w:val="24"/>
          <w:szCs w:val="24"/>
        </w:rPr>
      </w:pPr>
      <w:r w:rsidRPr="00806087">
        <w:rPr>
          <w:rStyle w:val="af0"/>
          <w:b w:val="0"/>
          <w:bCs w:val="0"/>
          <w:sz w:val="24"/>
          <w:szCs w:val="24"/>
        </w:rPr>
        <w:t xml:space="preserve">Заявление на аттестацию в целях соответствия квалификационной категории подали: </w:t>
      </w:r>
    </w:p>
    <w:p w:rsidR="00E10CC1" w:rsidRPr="00806087" w:rsidRDefault="00E10CC1" w:rsidP="00806087">
      <w:pPr>
        <w:pStyle w:val="TableParagraph"/>
        <w:rPr>
          <w:rStyle w:val="af0"/>
          <w:b w:val="0"/>
          <w:bCs w:val="0"/>
          <w:sz w:val="24"/>
          <w:szCs w:val="24"/>
        </w:rPr>
      </w:pPr>
      <w:r w:rsidRPr="00806087">
        <w:rPr>
          <w:rStyle w:val="af0"/>
          <w:b w:val="0"/>
          <w:bCs w:val="0"/>
          <w:sz w:val="24"/>
          <w:szCs w:val="24"/>
        </w:rPr>
        <w:t>3 педагога – на первую квалификационную категорию;</w:t>
      </w:r>
    </w:p>
    <w:p w:rsidR="00E10CC1" w:rsidRPr="00806087" w:rsidRDefault="00E10CC1" w:rsidP="00806087">
      <w:pPr>
        <w:pStyle w:val="TableParagraph"/>
        <w:rPr>
          <w:rStyle w:val="af0"/>
          <w:b w:val="0"/>
          <w:bCs w:val="0"/>
          <w:sz w:val="24"/>
          <w:szCs w:val="24"/>
        </w:rPr>
      </w:pPr>
      <w:r w:rsidRPr="00806087">
        <w:rPr>
          <w:rStyle w:val="af0"/>
          <w:b w:val="0"/>
          <w:bCs w:val="0"/>
          <w:sz w:val="24"/>
          <w:szCs w:val="24"/>
        </w:rPr>
        <w:t>1 педагог- на высшую.</w:t>
      </w:r>
    </w:p>
    <w:p w:rsidR="00E10CC1" w:rsidRPr="00806087" w:rsidRDefault="00E10CC1" w:rsidP="00806087">
      <w:pPr>
        <w:pStyle w:val="TableParagraph"/>
        <w:rPr>
          <w:rStyle w:val="af0"/>
          <w:b w:val="0"/>
          <w:bCs w:val="0"/>
          <w:sz w:val="24"/>
          <w:szCs w:val="24"/>
        </w:rPr>
      </w:pPr>
      <w:r w:rsidRPr="00806087">
        <w:rPr>
          <w:rStyle w:val="af0"/>
          <w:b w:val="0"/>
          <w:bCs w:val="0"/>
          <w:sz w:val="24"/>
          <w:szCs w:val="24"/>
        </w:rPr>
        <w:t>По результатам аттестации трем педагогам установлена первая квалификационная категория., одному- высшая.</w:t>
      </w:r>
    </w:p>
    <w:p w:rsidR="00E10CC1" w:rsidRPr="00806087" w:rsidRDefault="00E10CC1" w:rsidP="00806087">
      <w:pPr>
        <w:pStyle w:val="TableParagraph"/>
        <w:rPr>
          <w:rStyle w:val="af0"/>
          <w:b w:val="0"/>
          <w:bCs w:val="0"/>
          <w:sz w:val="24"/>
          <w:szCs w:val="24"/>
        </w:rPr>
      </w:pPr>
      <w:r w:rsidRPr="00806087">
        <w:rPr>
          <w:rStyle w:val="af0"/>
          <w:b w:val="0"/>
          <w:bCs w:val="0"/>
          <w:sz w:val="24"/>
          <w:szCs w:val="24"/>
        </w:rPr>
        <w:t>Таким образом, по итогам второго полугодия 2024 года по результатам аттестации имеют актуальные результаты прохождения аттестации:</w:t>
      </w:r>
    </w:p>
    <w:p w:rsidR="00E10CC1" w:rsidRPr="00806087" w:rsidRDefault="00E10CC1" w:rsidP="00806087">
      <w:pPr>
        <w:pStyle w:val="TableParagraph"/>
        <w:rPr>
          <w:rStyle w:val="af0"/>
          <w:b w:val="0"/>
          <w:bCs w:val="0"/>
          <w:sz w:val="24"/>
          <w:szCs w:val="24"/>
        </w:rPr>
      </w:pPr>
      <w:r w:rsidRPr="00806087">
        <w:rPr>
          <w:rStyle w:val="af0"/>
          <w:b w:val="0"/>
          <w:bCs w:val="0"/>
          <w:sz w:val="24"/>
          <w:szCs w:val="24"/>
        </w:rPr>
        <w:lastRenderedPageBreak/>
        <w:t>3 педагога – первая квалификационная категория;</w:t>
      </w:r>
    </w:p>
    <w:p w:rsidR="00E10CC1" w:rsidRPr="00806087" w:rsidRDefault="00E10CC1" w:rsidP="00806087">
      <w:pPr>
        <w:pStyle w:val="TableParagraph"/>
        <w:rPr>
          <w:rStyle w:val="af0"/>
          <w:b w:val="0"/>
          <w:bCs w:val="0"/>
          <w:sz w:val="24"/>
          <w:szCs w:val="24"/>
        </w:rPr>
      </w:pPr>
      <w:r w:rsidRPr="00806087">
        <w:rPr>
          <w:rStyle w:val="af0"/>
          <w:b w:val="0"/>
          <w:bCs w:val="0"/>
          <w:sz w:val="24"/>
          <w:szCs w:val="24"/>
        </w:rPr>
        <w:t>1 педагог- высшая квалификационная категория.</w:t>
      </w:r>
    </w:p>
    <w:p w:rsidR="00E10CC1" w:rsidRPr="00806087" w:rsidRDefault="00E10CC1" w:rsidP="00806087">
      <w:pPr>
        <w:pStyle w:val="TableParagraph"/>
        <w:rPr>
          <w:sz w:val="24"/>
          <w:szCs w:val="24"/>
        </w:rPr>
      </w:pPr>
      <w:r>
        <w:rPr>
          <w:bCs/>
          <w:sz w:val="24"/>
          <w:szCs w:val="24"/>
        </w:rPr>
        <w:t xml:space="preserve"> </w:t>
      </w:r>
      <w:r w:rsidRPr="00005384">
        <w:rPr>
          <w:b/>
          <w:bCs/>
          <w:sz w:val="24"/>
          <w:szCs w:val="24"/>
        </w:rPr>
        <w:t>КАЧЕСТВО БИБЛИОТЕЧНО-ИНФОРМАЦИОННОГО ОБЕСПЕЧЕНИЯ</w:t>
      </w:r>
    </w:p>
    <w:p w:rsidR="00E10CC1" w:rsidRPr="00806087" w:rsidRDefault="00E10CC1" w:rsidP="00806087">
      <w:pPr>
        <w:pStyle w:val="TableParagraph"/>
        <w:rPr>
          <w:sz w:val="24"/>
          <w:szCs w:val="24"/>
        </w:rPr>
      </w:pPr>
      <w:r w:rsidRPr="00806087">
        <w:rPr>
          <w:sz w:val="24"/>
          <w:szCs w:val="24"/>
        </w:rPr>
        <w:t>Общая характеристика:</w:t>
      </w:r>
    </w:p>
    <w:p w:rsidR="00E10CC1" w:rsidRPr="00806087" w:rsidRDefault="00E10CC1" w:rsidP="00806087">
      <w:pPr>
        <w:pStyle w:val="TableParagraph"/>
        <w:rPr>
          <w:sz w:val="24"/>
          <w:szCs w:val="24"/>
        </w:rPr>
      </w:pPr>
      <w:r w:rsidRPr="00806087">
        <w:rPr>
          <w:sz w:val="24"/>
          <w:szCs w:val="24"/>
        </w:rPr>
        <w:t>объем библиотечного фонда – 10683 единица;</w:t>
      </w:r>
    </w:p>
    <w:p w:rsidR="00E10CC1" w:rsidRPr="00806087" w:rsidRDefault="00E10CC1" w:rsidP="00806087">
      <w:pPr>
        <w:pStyle w:val="TableParagraph"/>
        <w:rPr>
          <w:sz w:val="24"/>
          <w:szCs w:val="24"/>
        </w:rPr>
      </w:pPr>
      <w:r w:rsidRPr="00806087">
        <w:rPr>
          <w:sz w:val="24"/>
          <w:szCs w:val="24"/>
        </w:rPr>
        <w:t>книгообеспеченность – 100 процентов;</w:t>
      </w:r>
    </w:p>
    <w:p w:rsidR="00E10CC1" w:rsidRPr="00806087" w:rsidRDefault="00E10CC1" w:rsidP="00806087">
      <w:pPr>
        <w:pStyle w:val="TableParagraph"/>
        <w:rPr>
          <w:sz w:val="24"/>
          <w:szCs w:val="24"/>
        </w:rPr>
      </w:pPr>
      <w:r w:rsidRPr="00806087">
        <w:rPr>
          <w:sz w:val="24"/>
          <w:szCs w:val="24"/>
        </w:rPr>
        <w:t>обращаемость – 2578 единиц в год;</w:t>
      </w:r>
    </w:p>
    <w:p w:rsidR="00E10CC1" w:rsidRPr="00806087" w:rsidRDefault="00E10CC1" w:rsidP="00806087">
      <w:pPr>
        <w:pStyle w:val="TableParagraph"/>
        <w:rPr>
          <w:sz w:val="24"/>
          <w:szCs w:val="24"/>
        </w:rPr>
      </w:pPr>
      <w:r w:rsidRPr="00806087">
        <w:rPr>
          <w:sz w:val="24"/>
          <w:szCs w:val="24"/>
        </w:rPr>
        <w:t>объем учебного фонда – 3414 единица.</w:t>
      </w:r>
    </w:p>
    <w:p w:rsidR="00E10CC1" w:rsidRPr="00806087" w:rsidRDefault="00E10CC1" w:rsidP="00806087">
      <w:pPr>
        <w:pStyle w:val="TableParagraph"/>
        <w:rPr>
          <w:sz w:val="24"/>
          <w:szCs w:val="24"/>
        </w:rPr>
      </w:pPr>
      <w:r w:rsidRPr="00806087">
        <w:rPr>
          <w:sz w:val="24"/>
          <w:szCs w:val="24"/>
        </w:rPr>
        <w:t>Фонд библиотеки формируется за счет федерального, областного, краевого бюджетов.</w:t>
      </w:r>
    </w:p>
    <w:p w:rsidR="00E10CC1" w:rsidRPr="00806087" w:rsidRDefault="00E10CC1" w:rsidP="00806087">
      <w:pPr>
        <w:pStyle w:val="TableParagraph"/>
        <w:rPr>
          <w:sz w:val="24"/>
          <w:szCs w:val="24"/>
        </w:rPr>
      </w:pPr>
      <w:r w:rsidRPr="00806087">
        <w:rPr>
          <w:bCs/>
          <w:sz w:val="24"/>
          <w:szCs w:val="24"/>
        </w:rPr>
        <w:t>Таблица 22. Состав фонда и его использование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496"/>
        <w:gridCol w:w="2117"/>
        <w:gridCol w:w="2784"/>
        <w:gridCol w:w="3780"/>
      </w:tblGrid>
      <w:tr w:rsidR="00E10CC1" w:rsidRPr="00786D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bCs/>
                <w:sz w:val="24"/>
                <w:szCs w:val="24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bCs/>
                <w:sz w:val="24"/>
                <w:szCs w:val="24"/>
              </w:rPr>
              <w:t>Вид литературы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bCs/>
                <w:sz w:val="24"/>
                <w:szCs w:val="24"/>
              </w:rPr>
              <w:t>Количество единиц в фонде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bCs/>
                <w:sz w:val="24"/>
                <w:szCs w:val="24"/>
              </w:rPr>
              <w:t>Сколько экземпляров выдавалось за год</w:t>
            </w:r>
          </w:p>
        </w:tc>
      </w:tr>
      <w:tr w:rsidR="00E10CC1" w:rsidRPr="0080608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Учебная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2784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2549</w:t>
            </w:r>
          </w:p>
        </w:tc>
      </w:tr>
      <w:tr w:rsidR="00E10CC1" w:rsidRPr="0080608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Педагогическая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138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60</w:t>
            </w:r>
          </w:p>
        </w:tc>
      </w:tr>
      <w:tr w:rsidR="00E10CC1" w:rsidRPr="0080608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Художественная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4022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830</w:t>
            </w:r>
          </w:p>
        </w:tc>
      </w:tr>
      <w:tr w:rsidR="00E10CC1" w:rsidRPr="0080608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Справочная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630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32</w:t>
            </w:r>
          </w:p>
        </w:tc>
      </w:tr>
      <w:tr w:rsidR="00E10CC1" w:rsidRPr="0080608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Печатные издания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10683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806087">
            <w:pPr>
              <w:pStyle w:val="TableParagraph"/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4535</w:t>
            </w:r>
          </w:p>
        </w:tc>
      </w:tr>
    </w:tbl>
    <w:p w:rsidR="00E10CC1" w:rsidRPr="00806087" w:rsidRDefault="00E10CC1" w:rsidP="00806087">
      <w:pPr>
        <w:pStyle w:val="TableParagraph"/>
        <w:rPr>
          <w:sz w:val="24"/>
          <w:szCs w:val="24"/>
        </w:rPr>
      </w:pPr>
      <w:r w:rsidRPr="00806087">
        <w:rPr>
          <w:sz w:val="24"/>
          <w:szCs w:val="24"/>
        </w:rPr>
        <w:t>Фонд библиотеки соответствует требованиям ФГОС. В 2024 году все учебники фонда соответствовали федеральному перечню, утвержденному приказ Минпросвещения от 21.09.2022 № 858. Подготовлен перспективный перечень учебников, которые школе необходимо закупить до сентября 2025 года. Также составлен список пособий, которые нужно будет списать до даты.</w:t>
      </w:r>
    </w:p>
    <w:p w:rsidR="00E10CC1" w:rsidRPr="00806087" w:rsidRDefault="00E10CC1" w:rsidP="00806087">
      <w:pPr>
        <w:pStyle w:val="TableParagraph"/>
        <w:rPr>
          <w:sz w:val="24"/>
          <w:szCs w:val="24"/>
        </w:rPr>
      </w:pPr>
      <w:r w:rsidRPr="00806087">
        <w:rPr>
          <w:sz w:val="24"/>
          <w:szCs w:val="24"/>
        </w:rPr>
        <w:t>Средний уровень посещаемости библиотеки – 10 человек в день.</w:t>
      </w:r>
    </w:p>
    <w:p w:rsidR="00E10CC1" w:rsidRPr="00806087" w:rsidRDefault="00E10CC1" w:rsidP="00806087">
      <w:pPr>
        <w:pStyle w:val="TableParagraph"/>
        <w:rPr>
          <w:sz w:val="24"/>
          <w:szCs w:val="24"/>
        </w:rPr>
      </w:pPr>
      <w:r w:rsidRPr="00806087">
        <w:rPr>
          <w:sz w:val="24"/>
          <w:szCs w:val="24"/>
        </w:rPr>
        <w:t>На официальном сайте Школы есть страница библиотеки с информацией о работе и проводимых мероприятиях библиотеки Школы.</w:t>
      </w:r>
    </w:p>
    <w:p w:rsidR="00E10CC1" w:rsidRPr="00806087" w:rsidRDefault="00E10CC1" w:rsidP="00806087">
      <w:pPr>
        <w:pStyle w:val="TableParagraph"/>
        <w:rPr>
          <w:color w:val="C00000"/>
          <w:sz w:val="24"/>
          <w:szCs w:val="24"/>
        </w:rPr>
      </w:pPr>
      <w:r w:rsidRPr="00806087">
        <w:rPr>
          <w:sz w:val="24"/>
          <w:szCs w:val="24"/>
        </w:rPr>
        <w:t>Оснащенность библиотеки учебными пособиями достаточная. Отсутствует финансирование библиотеки на закупку периодических изданий и обновление фонда</w:t>
      </w:r>
      <w:r w:rsidRPr="00806087">
        <w:rPr>
          <w:color w:val="C00000"/>
          <w:sz w:val="24"/>
          <w:szCs w:val="24"/>
        </w:rPr>
        <w:t xml:space="preserve"> </w:t>
      </w:r>
      <w:r w:rsidRPr="00806087">
        <w:rPr>
          <w:sz w:val="24"/>
          <w:szCs w:val="24"/>
        </w:rPr>
        <w:t>художественной литературы.</w:t>
      </w:r>
    </w:p>
    <w:p w:rsidR="00E10CC1" w:rsidRPr="00806087" w:rsidRDefault="00E10CC1" w:rsidP="00806087">
      <w:pPr>
        <w:pStyle w:val="TableParagraph"/>
        <w:rPr>
          <w:color w:val="000000"/>
          <w:sz w:val="24"/>
          <w:szCs w:val="24"/>
        </w:rPr>
      </w:pPr>
      <w:r w:rsidRPr="00005384">
        <w:rPr>
          <w:b/>
          <w:bCs/>
          <w:color w:val="000000"/>
          <w:sz w:val="24"/>
          <w:szCs w:val="24"/>
        </w:rPr>
        <w:t>МАТЕРИАЛЬНО-ТЕХНИЧЕСКАЯ БАЗА</w:t>
      </w:r>
    </w:p>
    <w:p w:rsidR="00E10CC1" w:rsidRPr="00806087" w:rsidRDefault="00E10CC1" w:rsidP="00806087">
      <w:pPr>
        <w:pStyle w:val="TableParagraph"/>
        <w:rPr>
          <w:sz w:val="24"/>
          <w:szCs w:val="24"/>
        </w:rPr>
      </w:pPr>
      <w:r w:rsidRPr="00806087">
        <w:rPr>
          <w:sz w:val="24"/>
          <w:szCs w:val="24"/>
        </w:rPr>
        <w:t>Материально-техническое обеспечение Школы позволяет реализовывать в полной мере образовательные программы. В Школе оборудованы 12 учебных кабинета, 12 из них оснащен современной мультимедийной техникой, в том числе:</w:t>
      </w:r>
    </w:p>
    <w:p w:rsidR="00E10CC1" w:rsidRPr="00806087" w:rsidRDefault="00E10CC1" w:rsidP="00806087">
      <w:pPr>
        <w:pStyle w:val="TableParagraph"/>
        <w:rPr>
          <w:sz w:val="24"/>
          <w:szCs w:val="24"/>
        </w:rPr>
      </w:pPr>
      <w:r w:rsidRPr="00806087">
        <w:rPr>
          <w:sz w:val="24"/>
          <w:szCs w:val="24"/>
        </w:rPr>
        <w:t>лаборатория по физике;</w:t>
      </w:r>
    </w:p>
    <w:p w:rsidR="00E10CC1" w:rsidRPr="00806087" w:rsidRDefault="00E10CC1" w:rsidP="00806087">
      <w:pPr>
        <w:pStyle w:val="TableParagraph"/>
        <w:rPr>
          <w:sz w:val="24"/>
          <w:szCs w:val="24"/>
        </w:rPr>
      </w:pPr>
      <w:r w:rsidRPr="00806087">
        <w:rPr>
          <w:sz w:val="24"/>
          <w:szCs w:val="24"/>
        </w:rPr>
        <w:t>лаборатория по биологии, химия;</w:t>
      </w:r>
    </w:p>
    <w:p w:rsidR="00E10CC1" w:rsidRPr="00806087" w:rsidRDefault="00E10CC1" w:rsidP="00806087">
      <w:pPr>
        <w:pStyle w:val="TableParagraph"/>
        <w:rPr>
          <w:sz w:val="24"/>
          <w:szCs w:val="24"/>
        </w:rPr>
      </w:pPr>
      <w:r w:rsidRPr="00806087">
        <w:rPr>
          <w:sz w:val="24"/>
          <w:szCs w:val="24"/>
        </w:rPr>
        <w:t>компьютерный класс;</w:t>
      </w:r>
    </w:p>
    <w:p w:rsidR="00E10CC1" w:rsidRPr="00806087" w:rsidRDefault="00E10CC1" w:rsidP="00806087">
      <w:pPr>
        <w:pStyle w:val="TableParagraph"/>
        <w:rPr>
          <w:sz w:val="24"/>
          <w:szCs w:val="24"/>
        </w:rPr>
      </w:pPr>
      <w:r w:rsidRPr="00806087">
        <w:rPr>
          <w:sz w:val="24"/>
          <w:szCs w:val="24"/>
        </w:rPr>
        <w:t>кабинет технологии для девочек;</w:t>
      </w:r>
    </w:p>
    <w:p w:rsidR="00E10CC1" w:rsidRPr="00806087" w:rsidRDefault="00E10CC1" w:rsidP="00806087">
      <w:pPr>
        <w:pStyle w:val="TableParagraph"/>
        <w:rPr>
          <w:sz w:val="24"/>
          <w:szCs w:val="24"/>
        </w:rPr>
      </w:pPr>
      <w:r w:rsidRPr="00806087">
        <w:rPr>
          <w:sz w:val="24"/>
          <w:szCs w:val="24"/>
        </w:rPr>
        <w:t>кабинет ОБЖ (оборудован тренажерами «Максим» и др.).</w:t>
      </w:r>
    </w:p>
    <w:p w:rsidR="00E10CC1" w:rsidRPr="00806087" w:rsidRDefault="00E10CC1" w:rsidP="00806087">
      <w:pPr>
        <w:pStyle w:val="TableParagraph"/>
        <w:rPr>
          <w:sz w:val="24"/>
          <w:szCs w:val="24"/>
        </w:rPr>
      </w:pPr>
      <w:r w:rsidRPr="00806087">
        <w:rPr>
          <w:sz w:val="24"/>
          <w:szCs w:val="24"/>
        </w:rPr>
        <w:t xml:space="preserve">В Школе есть учебный кабинет для лиц с ОВЗ. Кабинет расположен на первом этаже. </w:t>
      </w:r>
    </w:p>
    <w:p w:rsidR="00E10CC1" w:rsidRPr="00806087" w:rsidRDefault="00E10CC1" w:rsidP="00806087">
      <w:pPr>
        <w:pStyle w:val="TableParagraph"/>
        <w:rPr>
          <w:sz w:val="24"/>
          <w:szCs w:val="24"/>
        </w:rPr>
      </w:pPr>
      <w:r w:rsidRPr="00806087">
        <w:rPr>
          <w:sz w:val="24"/>
          <w:szCs w:val="24"/>
        </w:rPr>
        <w:t>На первом этаже здания оборудован спортивный зал. На втором этаже оборудованы столовая и пищеблок.</w:t>
      </w:r>
    </w:p>
    <w:p w:rsidR="00E10CC1" w:rsidRPr="00806087" w:rsidRDefault="00E10CC1" w:rsidP="00806087">
      <w:pPr>
        <w:pStyle w:val="TableParagraph"/>
        <w:rPr>
          <w:sz w:val="24"/>
          <w:szCs w:val="24"/>
        </w:rPr>
      </w:pPr>
      <w:r w:rsidRPr="00806087">
        <w:rPr>
          <w:sz w:val="24"/>
          <w:szCs w:val="24"/>
        </w:rPr>
        <w:t>Учебные классы оборудованы мебелью в соответствии с требованиями СП 2.4.3648-20. Мебель в классах расположена в соответствии с ростом и возрастом обучающихся. Парты и стулья помечены цветовой маркировкой в соответствии с ростовой группой. Покрытие столов и стульев не имеет дефектов и повреждений.</w:t>
      </w:r>
    </w:p>
    <w:p w:rsidR="00E10CC1" w:rsidRPr="00806087" w:rsidRDefault="00E10CC1" w:rsidP="00806087">
      <w:pPr>
        <w:pStyle w:val="TableParagraph"/>
        <w:rPr>
          <w:sz w:val="24"/>
          <w:szCs w:val="24"/>
        </w:rPr>
      </w:pPr>
      <w:r w:rsidRPr="00806087">
        <w:rPr>
          <w:sz w:val="24"/>
          <w:szCs w:val="24"/>
        </w:rPr>
        <w:t xml:space="preserve">Организация рабочих мест удовлетворительная во всех кабинетах данного цикла: </w:t>
      </w:r>
      <w:r w:rsidRPr="00806087">
        <w:rPr>
          <w:sz w:val="24"/>
          <w:szCs w:val="24"/>
        </w:rPr>
        <w:lastRenderedPageBreak/>
        <w:t>расстановка мебели обеспечивает оптимальную ширину проходов, оптимальные расстояния от классной доски до первого и последнего ряда столов, рабочие места закреплены за учащимися.</w:t>
      </w:r>
    </w:p>
    <w:p w:rsidR="00E10CC1" w:rsidRPr="00806087" w:rsidRDefault="00E10CC1" w:rsidP="00806087">
      <w:pPr>
        <w:pStyle w:val="TableParagraph"/>
        <w:rPr>
          <w:sz w:val="24"/>
          <w:szCs w:val="24"/>
        </w:rPr>
      </w:pPr>
      <w:r w:rsidRPr="00806087">
        <w:rPr>
          <w:sz w:val="24"/>
          <w:szCs w:val="24"/>
        </w:rPr>
        <w:t>В кабинетах соблюдаются требования СП 2.4.3648-20 к температурному режиму и режиму проветривания. Все кабинеты оснащены термометрами для контроля температуры воздуха.</w:t>
      </w:r>
    </w:p>
    <w:p w:rsidR="00E10CC1" w:rsidRPr="00806087" w:rsidRDefault="00E10CC1" w:rsidP="00806087">
      <w:pPr>
        <w:pStyle w:val="TableParagraph"/>
        <w:rPr>
          <w:sz w:val="24"/>
          <w:szCs w:val="24"/>
        </w:rPr>
      </w:pPr>
      <w:r w:rsidRPr="00806087">
        <w:rPr>
          <w:sz w:val="24"/>
          <w:szCs w:val="24"/>
        </w:rPr>
        <w:t>Для обеспечения охраны труда в кабинетах есть инструкции, журналы инструктажа, уголки безопасности.</w:t>
      </w:r>
    </w:p>
    <w:p w:rsidR="00E10CC1" w:rsidRPr="00806087" w:rsidRDefault="00E10CC1" w:rsidP="00806087">
      <w:pPr>
        <w:pStyle w:val="TableParagraph"/>
        <w:rPr>
          <w:sz w:val="24"/>
          <w:szCs w:val="24"/>
        </w:rPr>
      </w:pPr>
      <w:r w:rsidRPr="00806087">
        <w:rPr>
          <w:sz w:val="24"/>
          <w:szCs w:val="24"/>
        </w:rPr>
        <w:t>Кабинеты оснащены комплектами: наглядных пособий;</w:t>
      </w:r>
    </w:p>
    <w:p w:rsidR="00E10CC1" w:rsidRPr="00806087" w:rsidRDefault="00E10CC1" w:rsidP="00806087">
      <w:pPr>
        <w:pStyle w:val="TableParagraph"/>
        <w:rPr>
          <w:sz w:val="24"/>
          <w:szCs w:val="24"/>
        </w:rPr>
      </w:pPr>
      <w:r w:rsidRPr="00806087">
        <w:rPr>
          <w:sz w:val="24"/>
          <w:szCs w:val="24"/>
        </w:rPr>
        <w:t>карт; учебных макетов; специального оборудования,</w:t>
      </w:r>
    </w:p>
    <w:p w:rsidR="00E10CC1" w:rsidRPr="00806087" w:rsidRDefault="00E10CC1" w:rsidP="00806087">
      <w:pPr>
        <w:pStyle w:val="TableParagraph"/>
        <w:rPr>
          <w:sz w:val="24"/>
          <w:szCs w:val="24"/>
        </w:rPr>
      </w:pPr>
      <w:r w:rsidRPr="00806087">
        <w:rPr>
          <w:sz w:val="24"/>
          <w:szCs w:val="24"/>
        </w:rPr>
        <w:t>Кабинеты физики, химии и биологии оснащены лабораторно-технологическим оборудованием в рамках программы «Точка Роста».</w:t>
      </w:r>
    </w:p>
    <w:p w:rsidR="00E10CC1" w:rsidRPr="00806087" w:rsidRDefault="00E10CC1" w:rsidP="00806087">
      <w:pPr>
        <w:pStyle w:val="TableParagraph"/>
        <w:rPr>
          <w:sz w:val="24"/>
          <w:szCs w:val="24"/>
        </w:rPr>
      </w:pPr>
      <w:r w:rsidRPr="00806087">
        <w:rPr>
          <w:sz w:val="24"/>
          <w:szCs w:val="24"/>
        </w:rPr>
        <w:t>В оформлении кабинетов имеются классные уголки, на которых размещены правила поведения учащихся. Кабинеты оформлены эстетично.</w:t>
      </w:r>
    </w:p>
    <w:p w:rsidR="00E10CC1" w:rsidRPr="002F3DD7" w:rsidRDefault="00E10CC1" w:rsidP="002F3DD7">
      <w:pPr>
        <w:pStyle w:val="TableParagraph"/>
        <w:ind w:left="0"/>
        <w:rPr>
          <w:sz w:val="24"/>
          <w:szCs w:val="24"/>
        </w:rPr>
      </w:pPr>
    </w:p>
    <w:p w:rsidR="00E10CC1" w:rsidRPr="00806087" w:rsidRDefault="00E10CC1" w:rsidP="00702E55">
      <w:pPr>
        <w:rPr>
          <w:b/>
          <w:bCs/>
          <w:spacing w:val="-2"/>
          <w:sz w:val="24"/>
          <w:szCs w:val="24"/>
          <w:lang w:val="ru-RU"/>
        </w:rPr>
      </w:pPr>
      <w:r w:rsidRPr="00806087">
        <w:rPr>
          <w:b/>
          <w:bCs/>
          <w:spacing w:val="-2"/>
          <w:sz w:val="24"/>
          <w:szCs w:val="24"/>
          <w:lang w:val="ru-RU"/>
        </w:rPr>
        <w:t xml:space="preserve">                                          СТАТИСТИЧЕСКАЯ ЧАСТЬ</w:t>
      </w:r>
    </w:p>
    <w:p w:rsidR="00E10CC1" w:rsidRPr="00806087" w:rsidRDefault="00E10CC1" w:rsidP="00702E55">
      <w:pPr>
        <w:rPr>
          <w:sz w:val="24"/>
          <w:szCs w:val="24"/>
          <w:lang w:val="ru-RU"/>
        </w:rPr>
      </w:pPr>
      <w:r w:rsidRPr="00806087">
        <w:rPr>
          <w:b/>
          <w:bCs/>
          <w:sz w:val="24"/>
          <w:szCs w:val="24"/>
          <w:lang w:val="ru-RU"/>
        </w:rPr>
        <w:t>РЕЗУЛЬТАТЫ АНАЛИЗА ПОКАЗАТЕЛЕЙ ДЕЯТЕЛЬНОСТИ ОРГАНИЗАЦИИ</w:t>
      </w:r>
    </w:p>
    <w:p w:rsidR="00E10CC1" w:rsidRPr="00806087" w:rsidRDefault="00E10CC1" w:rsidP="00702E55">
      <w:pPr>
        <w:rPr>
          <w:sz w:val="24"/>
          <w:szCs w:val="24"/>
          <w:lang w:val="ru-RU"/>
        </w:rPr>
      </w:pPr>
      <w:r w:rsidRPr="00806087">
        <w:rPr>
          <w:sz w:val="24"/>
          <w:szCs w:val="24"/>
          <w:lang w:val="ru-RU"/>
        </w:rPr>
        <w:t>Данные приведены по состоянию на 31 декабря 2024</w:t>
      </w:r>
      <w:r w:rsidRPr="00806087">
        <w:rPr>
          <w:sz w:val="24"/>
          <w:szCs w:val="24"/>
        </w:rPr>
        <w:t> </w:t>
      </w:r>
      <w:r w:rsidRPr="00806087">
        <w:rPr>
          <w:sz w:val="24"/>
          <w:szCs w:val="24"/>
          <w:lang w:val="ru-RU"/>
        </w:rPr>
        <w:t>года.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6272"/>
        <w:gridCol w:w="1472"/>
        <w:gridCol w:w="1433"/>
      </w:tblGrid>
      <w:tr w:rsidR="00E10CC1" w:rsidRPr="0080608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0CC1" w:rsidRPr="00806087" w:rsidRDefault="00E10CC1" w:rsidP="00702E55">
            <w:pPr>
              <w:rPr>
                <w:sz w:val="24"/>
                <w:szCs w:val="24"/>
              </w:rPr>
            </w:pPr>
            <w:r w:rsidRPr="00806087">
              <w:rPr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0CC1" w:rsidRPr="00806087" w:rsidRDefault="00E10CC1" w:rsidP="00702E55">
            <w:pPr>
              <w:rPr>
                <w:sz w:val="24"/>
                <w:szCs w:val="24"/>
              </w:rPr>
            </w:pPr>
            <w:r w:rsidRPr="00806087">
              <w:rPr>
                <w:b/>
                <w:bCs/>
                <w:sz w:val="24"/>
                <w:szCs w:val="24"/>
              </w:rPr>
              <w:t>Единица измерения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0CC1" w:rsidRPr="00806087" w:rsidRDefault="00E10CC1" w:rsidP="00702E55">
            <w:pPr>
              <w:rPr>
                <w:sz w:val="24"/>
                <w:szCs w:val="24"/>
              </w:rPr>
            </w:pPr>
            <w:r w:rsidRPr="00806087">
              <w:rPr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E10CC1" w:rsidRPr="00806087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</w:rPr>
            </w:pPr>
            <w:r w:rsidRPr="00806087">
              <w:rPr>
                <w:b/>
                <w:bCs/>
                <w:sz w:val="24"/>
                <w:szCs w:val="24"/>
              </w:rPr>
              <w:t>Образовательная деятельность</w:t>
            </w:r>
          </w:p>
        </w:tc>
      </w:tr>
      <w:tr w:rsidR="00E10CC1" w:rsidRPr="0080608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  <w:lang w:val="ru-RU"/>
              </w:rPr>
            </w:pPr>
            <w:r w:rsidRPr="00806087">
              <w:rPr>
                <w:sz w:val="24"/>
                <w:szCs w:val="24"/>
                <w:lang w:val="ru-RU"/>
              </w:rPr>
              <w:t>53+11 овз</w:t>
            </w:r>
          </w:p>
        </w:tc>
      </w:tr>
      <w:tr w:rsidR="00E10CC1" w:rsidRPr="0080608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  <w:lang w:val="ru-RU"/>
              </w:rPr>
            </w:pPr>
            <w:r w:rsidRPr="00806087">
              <w:rPr>
                <w:sz w:val="24"/>
                <w:szCs w:val="24"/>
                <w:lang w:val="ru-RU"/>
              </w:rPr>
              <w:t>Численность учащихся по образовательной программе</w:t>
            </w:r>
            <w:r w:rsidRPr="00806087">
              <w:rPr>
                <w:sz w:val="24"/>
                <w:szCs w:val="24"/>
              </w:rPr>
              <w:t> </w:t>
            </w:r>
            <w:r w:rsidRPr="00806087">
              <w:rPr>
                <w:sz w:val="24"/>
                <w:szCs w:val="24"/>
                <w:lang w:val="ru-RU"/>
              </w:rPr>
              <w:t>начального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  <w:lang w:val="ru-RU"/>
              </w:rPr>
            </w:pPr>
            <w:r w:rsidRPr="00806087">
              <w:rPr>
                <w:sz w:val="24"/>
                <w:szCs w:val="24"/>
                <w:lang w:val="ru-RU"/>
              </w:rPr>
              <w:t>20+ 5 ОВЗ</w:t>
            </w:r>
          </w:p>
        </w:tc>
      </w:tr>
      <w:tr w:rsidR="00E10CC1" w:rsidRPr="0080608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  <w:lang w:val="ru-RU"/>
              </w:rPr>
            </w:pPr>
            <w:r w:rsidRPr="00806087">
              <w:rPr>
                <w:sz w:val="24"/>
                <w:szCs w:val="24"/>
                <w:lang w:val="ru-RU"/>
              </w:rPr>
              <w:t>Численность учащихся по образовательной программе</w:t>
            </w:r>
            <w:r w:rsidRPr="00806087">
              <w:rPr>
                <w:sz w:val="24"/>
                <w:szCs w:val="24"/>
              </w:rPr>
              <w:t> </w:t>
            </w:r>
            <w:r w:rsidRPr="00806087">
              <w:rPr>
                <w:sz w:val="24"/>
                <w:szCs w:val="24"/>
                <w:lang w:val="ru-RU"/>
              </w:rPr>
              <w:t>основного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  <w:lang w:val="ru-RU"/>
              </w:rPr>
            </w:pPr>
            <w:r w:rsidRPr="00806087">
              <w:rPr>
                <w:sz w:val="24"/>
                <w:szCs w:val="24"/>
                <w:lang w:val="ru-RU"/>
              </w:rPr>
              <w:t>23+ 6 ОВЗ</w:t>
            </w:r>
          </w:p>
        </w:tc>
      </w:tr>
      <w:tr w:rsidR="00E10CC1" w:rsidRPr="0080608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  <w:lang w:val="ru-RU"/>
              </w:rPr>
            </w:pPr>
            <w:r w:rsidRPr="00806087">
              <w:rPr>
                <w:sz w:val="24"/>
                <w:szCs w:val="24"/>
                <w:lang w:val="ru-RU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  <w:lang w:val="ru-RU"/>
              </w:rPr>
            </w:pPr>
            <w:r w:rsidRPr="00806087">
              <w:rPr>
                <w:sz w:val="24"/>
                <w:szCs w:val="24"/>
                <w:lang w:val="ru-RU"/>
              </w:rPr>
              <w:t>10</w:t>
            </w:r>
          </w:p>
        </w:tc>
      </w:tr>
      <w:tr w:rsidR="00E10CC1" w:rsidRPr="0080608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  <w:lang w:val="ru-RU"/>
              </w:rPr>
            </w:pPr>
            <w:r w:rsidRPr="00806087">
              <w:rPr>
                <w:sz w:val="24"/>
                <w:szCs w:val="24"/>
                <w:lang w:val="ru-RU"/>
              </w:rPr>
              <w:t>Численность (удельный вес) учащихся, успевающих на «4» и «5» по результатам промежуточной аттестации,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  <w:lang w:val="ru-RU"/>
              </w:rPr>
              <w:t>15</w:t>
            </w:r>
            <w:r w:rsidRPr="00806087">
              <w:rPr>
                <w:sz w:val="24"/>
                <w:szCs w:val="24"/>
              </w:rPr>
              <w:t xml:space="preserve"> (</w:t>
            </w:r>
            <w:r w:rsidRPr="00806087">
              <w:rPr>
                <w:sz w:val="24"/>
                <w:szCs w:val="24"/>
                <w:lang w:val="ru-RU"/>
              </w:rPr>
              <w:t>32,6</w:t>
            </w:r>
            <w:r w:rsidRPr="00806087">
              <w:rPr>
                <w:sz w:val="24"/>
                <w:szCs w:val="24"/>
              </w:rPr>
              <w:t>%)</w:t>
            </w:r>
          </w:p>
        </w:tc>
      </w:tr>
      <w:tr w:rsidR="00E10CC1" w:rsidRPr="0080608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  <w:lang w:val="ru-RU"/>
              </w:rPr>
            </w:pPr>
            <w:r w:rsidRPr="00806087">
              <w:rPr>
                <w:sz w:val="24"/>
                <w:szCs w:val="24"/>
                <w:lang w:val="ru-RU"/>
              </w:rPr>
              <w:t>Средний балл ГИА выпускников 9-го класса по русскому 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  <w:lang w:val="ru-RU"/>
              </w:rPr>
            </w:pPr>
            <w:r w:rsidRPr="00806087">
              <w:rPr>
                <w:sz w:val="24"/>
                <w:szCs w:val="24"/>
                <w:lang w:val="ru-RU"/>
              </w:rPr>
              <w:t>3</w:t>
            </w:r>
          </w:p>
        </w:tc>
      </w:tr>
      <w:tr w:rsidR="00E10CC1" w:rsidRPr="0080608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  <w:lang w:val="ru-RU"/>
              </w:rPr>
            </w:pPr>
            <w:r w:rsidRPr="00806087">
              <w:rPr>
                <w:sz w:val="24"/>
                <w:szCs w:val="24"/>
                <w:lang w:val="ru-RU"/>
              </w:rPr>
              <w:t>Средний балл ГИА выпускников 9-го класса по математике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  <w:lang w:val="ru-RU"/>
              </w:rPr>
            </w:pPr>
            <w:r w:rsidRPr="00806087">
              <w:rPr>
                <w:sz w:val="24"/>
                <w:szCs w:val="24"/>
                <w:lang w:val="ru-RU"/>
              </w:rPr>
              <w:t>4</w:t>
            </w:r>
          </w:p>
        </w:tc>
      </w:tr>
      <w:tr w:rsidR="00E10CC1" w:rsidRPr="0080608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  <w:lang w:val="ru-RU"/>
              </w:rPr>
            </w:pPr>
            <w:r w:rsidRPr="00806087">
              <w:rPr>
                <w:sz w:val="24"/>
                <w:szCs w:val="24"/>
                <w:lang w:val="ru-RU"/>
              </w:rPr>
              <w:t>Средний балл ЕГЭ выпускников 11-го класса по русскому 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  <w:lang w:val="ru-RU"/>
              </w:rPr>
            </w:pPr>
            <w:r w:rsidRPr="00806087">
              <w:rPr>
                <w:sz w:val="24"/>
                <w:szCs w:val="24"/>
                <w:lang w:val="ru-RU"/>
              </w:rPr>
              <w:t>36</w:t>
            </w:r>
          </w:p>
        </w:tc>
      </w:tr>
      <w:tr w:rsidR="00E10CC1" w:rsidRPr="0080608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  <w:lang w:val="ru-RU"/>
              </w:rPr>
            </w:pPr>
            <w:r w:rsidRPr="00806087">
              <w:rPr>
                <w:sz w:val="24"/>
                <w:szCs w:val="24"/>
                <w:lang w:val="ru-RU"/>
              </w:rPr>
              <w:t>Средний балл ЕГЭ выпускников 11-го класса по математике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  <w:lang w:val="ru-RU"/>
              </w:rPr>
            </w:pPr>
            <w:r w:rsidRPr="00806087">
              <w:rPr>
                <w:sz w:val="24"/>
                <w:szCs w:val="24"/>
                <w:lang w:val="ru-RU"/>
              </w:rPr>
              <w:t>13</w:t>
            </w:r>
          </w:p>
        </w:tc>
      </w:tr>
      <w:tr w:rsidR="00E10CC1" w:rsidRPr="0080608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  <w:lang w:val="ru-RU"/>
              </w:rPr>
            </w:pPr>
            <w:r w:rsidRPr="00806087">
              <w:rPr>
                <w:sz w:val="24"/>
                <w:szCs w:val="24"/>
                <w:lang w:val="ru-RU"/>
              </w:rPr>
              <w:lastRenderedPageBreak/>
              <w:t>Численность (удельный вес) выпускников 9-го класса, которые получили неудовлетворительные результаты на ГИА по русскому языку, от общей численности выпускников 9-го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0 (0%)</w:t>
            </w:r>
          </w:p>
        </w:tc>
      </w:tr>
      <w:tr w:rsidR="00E10CC1" w:rsidRPr="0080608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  <w:lang w:val="ru-RU"/>
              </w:rPr>
            </w:pPr>
            <w:r w:rsidRPr="00806087">
              <w:rPr>
                <w:sz w:val="24"/>
                <w:szCs w:val="24"/>
                <w:lang w:val="ru-RU"/>
              </w:rPr>
              <w:t>Численность (удельный вес) выпускников 9-го класса, которые получили неудовлетворительные результаты на ГИА по математике, от общей численности выпускников 9-го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0 (0%)</w:t>
            </w:r>
          </w:p>
        </w:tc>
      </w:tr>
      <w:tr w:rsidR="00E10CC1" w:rsidRPr="0080608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  <w:lang w:val="ru-RU"/>
              </w:rPr>
            </w:pPr>
            <w:r w:rsidRPr="00806087">
              <w:rPr>
                <w:sz w:val="24"/>
                <w:szCs w:val="24"/>
                <w:lang w:val="ru-RU"/>
              </w:rPr>
              <w:t>Численность (удельный вес) выпускников 11-го класса, которые получили результаты ниже установленного минимального количества баллов ЕГЭ по русскому языку, от общей численности выпускников 11-го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0 (0%)</w:t>
            </w:r>
          </w:p>
        </w:tc>
      </w:tr>
      <w:tr w:rsidR="00E10CC1" w:rsidRPr="0080608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  <w:lang w:val="ru-RU"/>
              </w:rPr>
            </w:pPr>
            <w:r w:rsidRPr="00806087">
              <w:rPr>
                <w:sz w:val="24"/>
                <w:szCs w:val="24"/>
                <w:lang w:val="ru-RU"/>
              </w:rPr>
              <w:t>Численность (удельный вес) выпускников 11-го класса, которые получили результаты ниже установленного минимального количества баллов ЕГЭ по математике, от общей численности выпускников 11-го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0 (0%)</w:t>
            </w:r>
          </w:p>
        </w:tc>
      </w:tr>
      <w:tr w:rsidR="00E10CC1" w:rsidRPr="0080608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  <w:lang w:val="ru-RU"/>
              </w:rPr>
            </w:pPr>
            <w:r w:rsidRPr="00806087">
              <w:rPr>
                <w:sz w:val="24"/>
                <w:szCs w:val="24"/>
                <w:lang w:val="ru-RU"/>
              </w:rPr>
              <w:t>Численность (удельный вес) выпускников 9-го класса, которые не получили аттестаты, от общей численности выпускников 9-го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0 (0%)</w:t>
            </w:r>
          </w:p>
        </w:tc>
      </w:tr>
      <w:tr w:rsidR="00E10CC1" w:rsidRPr="0080608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  <w:lang w:val="ru-RU"/>
              </w:rPr>
            </w:pPr>
            <w:r w:rsidRPr="00806087">
              <w:rPr>
                <w:sz w:val="24"/>
                <w:szCs w:val="24"/>
                <w:lang w:val="ru-RU"/>
              </w:rPr>
              <w:t>Численность (удельный вес) выпускников 11-го класса, которые не получили аттестаты, от общей численности выпускников 11-го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0 (0%)</w:t>
            </w:r>
          </w:p>
        </w:tc>
      </w:tr>
      <w:tr w:rsidR="00E10CC1" w:rsidRPr="0080608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  <w:lang w:val="ru-RU"/>
              </w:rPr>
            </w:pPr>
            <w:r w:rsidRPr="00806087">
              <w:rPr>
                <w:sz w:val="24"/>
                <w:szCs w:val="24"/>
                <w:lang w:val="ru-RU"/>
              </w:rPr>
              <w:t>Численность (удельный вес) выпускников 9-го класса, которые получили аттестаты с отличием, от общей численности выпускников 9-го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0 (</w:t>
            </w:r>
            <w:r w:rsidRPr="00806087">
              <w:rPr>
                <w:sz w:val="24"/>
                <w:szCs w:val="24"/>
                <w:lang w:val="ru-RU"/>
              </w:rPr>
              <w:t>0</w:t>
            </w:r>
            <w:r w:rsidRPr="00806087">
              <w:rPr>
                <w:sz w:val="24"/>
                <w:szCs w:val="24"/>
              </w:rPr>
              <w:t>%)</w:t>
            </w:r>
          </w:p>
        </w:tc>
      </w:tr>
      <w:tr w:rsidR="00E10CC1" w:rsidRPr="0080608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  <w:lang w:val="ru-RU"/>
              </w:rPr>
            </w:pPr>
            <w:r w:rsidRPr="00806087">
              <w:rPr>
                <w:sz w:val="24"/>
                <w:szCs w:val="24"/>
                <w:lang w:val="ru-RU"/>
              </w:rPr>
              <w:t>Численность (удельный вес) выпускников 11-го класса, которые получили аттестаты с отличием, от общей численности выпускников 11-го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0 (</w:t>
            </w:r>
            <w:r w:rsidRPr="00806087">
              <w:rPr>
                <w:sz w:val="24"/>
                <w:szCs w:val="24"/>
                <w:lang w:val="ru-RU"/>
              </w:rPr>
              <w:t xml:space="preserve">0 </w:t>
            </w:r>
            <w:r w:rsidRPr="00806087">
              <w:rPr>
                <w:sz w:val="24"/>
                <w:szCs w:val="24"/>
              </w:rPr>
              <w:t>%)</w:t>
            </w:r>
          </w:p>
        </w:tc>
      </w:tr>
      <w:tr w:rsidR="00E10CC1" w:rsidRPr="0080608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  <w:lang w:val="ru-RU"/>
              </w:rPr>
            </w:pPr>
            <w:r w:rsidRPr="00806087">
              <w:rPr>
                <w:sz w:val="24"/>
                <w:szCs w:val="24"/>
                <w:lang w:val="ru-RU"/>
              </w:rPr>
              <w:t>Численность (удельный вес) учащихся, которые принимали участие в олимпиадах, смотрах, конкурсах,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4900BF">
            <w:pPr>
              <w:rPr>
                <w:sz w:val="24"/>
                <w:szCs w:val="24"/>
                <w:lang w:eastAsia="ru-RU"/>
              </w:rPr>
            </w:pPr>
            <w:r w:rsidRPr="00806087">
              <w:rPr>
                <w:sz w:val="24"/>
                <w:szCs w:val="24"/>
                <w:lang w:eastAsia="ru-RU"/>
              </w:rPr>
              <w:t>51 (80%)</w:t>
            </w:r>
          </w:p>
        </w:tc>
      </w:tr>
      <w:tr w:rsidR="00E10CC1" w:rsidRPr="0080608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  <w:lang w:val="ru-RU"/>
              </w:rPr>
            </w:pPr>
            <w:r w:rsidRPr="00806087">
              <w:rPr>
                <w:sz w:val="24"/>
                <w:szCs w:val="24"/>
                <w:lang w:val="ru-RU"/>
              </w:rPr>
              <w:t>Численность (удельный вес) учащихся – победителей и призеров олимпиад, смотров, конкурсов от общей численности обучающихся, в 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4900BF">
            <w:pPr>
              <w:rPr>
                <w:sz w:val="24"/>
                <w:szCs w:val="24"/>
                <w:lang w:eastAsia="ru-RU"/>
              </w:rPr>
            </w:pPr>
            <w:r w:rsidRPr="00806087">
              <w:rPr>
                <w:sz w:val="24"/>
                <w:szCs w:val="24"/>
                <w:lang w:val="ru-RU" w:eastAsia="ru-RU"/>
              </w:rPr>
              <w:t>24</w:t>
            </w:r>
            <w:r w:rsidRPr="00806087">
              <w:rPr>
                <w:sz w:val="24"/>
                <w:szCs w:val="24"/>
                <w:lang w:eastAsia="ru-RU"/>
              </w:rPr>
              <w:t> (</w:t>
            </w:r>
            <w:r w:rsidRPr="00806087">
              <w:rPr>
                <w:sz w:val="24"/>
                <w:szCs w:val="24"/>
                <w:lang w:val="ru-RU" w:eastAsia="ru-RU"/>
              </w:rPr>
              <w:t>38,1</w:t>
            </w:r>
            <w:r w:rsidRPr="00806087">
              <w:rPr>
                <w:sz w:val="24"/>
                <w:szCs w:val="24"/>
                <w:lang w:eastAsia="ru-RU"/>
              </w:rPr>
              <w:t>%)</w:t>
            </w:r>
          </w:p>
        </w:tc>
      </w:tr>
      <w:tr w:rsidR="00E10CC1" w:rsidRPr="0080608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− регионального уровня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4900BF">
            <w:pPr>
              <w:rPr>
                <w:sz w:val="24"/>
                <w:szCs w:val="24"/>
                <w:lang w:eastAsia="ru-RU"/>
              </w:rPr>
            </w:pPr>
            <w:r w:rsidRPr="00806087">
              <w:rPr>
                <w:sz w:val="24"/>
                <w:szCs w:val="24"/>
                <w:lang w:eastAsia="ru-RU"/>
              </w:rPr>
              <w:t>1 (1,5%)</w:t>
            </w:r>
          </w:p>
        </w:tc>
      </w:tr>
      <w:tr w:rsidR="00E10CC1" w:rsidRPr="0080608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− федерального уровня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4900BF">
            <w:pPr>
              <w:rPr>
                <w:sz w:val="24"/>
                <w:szCs w:val="24"/>
                <w:lang w:eastAsia="ru-RU"/>
              </w:rPr>
            </w:pPr>
            <w:r w:rsidRPr="00806087">
              <w:rPr>
                <w:sz w:val="24"/>
                <w:szCs w:val="24"/>
                <w:lang w:eastAsia="ru-RU"/>
              </w:rPr>
              <w:t>0 (0%)</w:t>
            </w:r>
          </w:p>
        </w:tc>
      </w:tr>
      <w:tr w:rsidR="00E10CC1" w:rsidRPr="0080608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− международного уровня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4900BF">
            <w:pPr>
              <w:rPr>
                <w:sz w:val="24"/>
                <w:szCs w:val="24"/>
                <w:lang w:eastAsia="ru-RU"/>
              </w:rPr>
            </w:pPr>
            <w:r w:rsidRPr="00806087">
              <w:rPr>
                <w:sz w:val="24"/>
                <w:szCs w:val="24"/>
                <w:lang w:eastAsia="ru-RU"/>
              </w:rPr>
              <w:t>0 (0%)</w:t>
            </w:r>
          </w:p>
        </w:tc>
      </w:tr>
      <w:tr w:rsidR="00E10CC1" w:rsidRPr="0080608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  <w:lang w:val="ru-RU"/>
              </w:rPr>
            </w:pPr>
            <w:r w:rsidRPr="00806087">
              <w:rPr>
                <w:sz w:val="24"/>
                <w:szCs w:val="24"/>
                <w:lang w:val="ru-RU"/>
              </w:rPr>
              <w:t>Численность (удельный вес) учащихся по программам с углубленным изучением отдельных учебных предметов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  <w:lang w:val="ru-RU"/>
              </w:rPr>
              <w:t>10</w:t>
            </w:r>
            <w:r w:rsidRPr="00806087">
              <w:rPr>
                <w:sz w:val="24"/>
                <w:szCs w:val="24"/>
              </w:rPr>
              <w:t xml:space="preserve"> (</w:t>
            </w:r>
            <w:r w:rsidRPr="00806087">
              <w:rPr>
                <w:sz w:val="24"/>
                <w:szCs w:val="24"/>
                <w:lang w:val="ru-RU"/>
              </w:rPr>
              <w:t xml:space="preserve">18,86 </w:t>
            </w:r>
            <w:r w:rsidRPr="00806087">
              <w:rPr>
                <w:sz w:val="24"/>
                <w:szCs w:val="24"/>
              </w:rPr>
              <w:t>%)</w:t>
            </w:r>
          </w:p>
        </w:tc>
      </w:tr>
      <w:tr w:rsidR="00E10CC1" w:rsidRPr="0080608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  <w:lang w:val="ru-RU"/>
              </w:rPr>
            </w:pPr>
            <w:r w:rsidRPr="00806087">
              <w:rPr>
                <w:sz w:val="24"/>
                <w:szCs w:val="24"/>
                <w:lang w:val="ru-RU"/>
              </w:rPr>
              <w:t xml:space="preserve">Численность (удельный вес) учащихся по программам </w:t>
            </w:r>
            <w:r w:rsidRPr="00806087">
              <w:rPr>
                <w:sz w:val="24"/>
                <w:szCs w:val="24"/>
                <w:lang w:val="ru-RU"/>
              </w:rPr>
              <w:lastRenderedPageBreak/>
              <w:t>профильного обучения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lastRenderedPageBreak/>
              <w:t xml:space="preserve">человек </w:t>
            </w:r>
            <w:r w:rsidRPr="00806087">
              <w:rPr>
                <w:sz w:val="24"/>
                <w:szCs w:val="24"/>
              </w:rPr>
              <w:lastRenderedPageBreak/>
              <w:t>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  <w:lang w:val="ru-RU"/>
              </w:rPr>
              <w:lastRenderedPageBreak/>
              <w:t>0</w:t>
            </w:r>
            <w:r w:rsidRPr="00806087">
              <w:rPr>
                <w:sz w:val="24"/>
                <w:szCs w:val="24"/>
              </w:rPr>
              <w:t xml:space="preserve"> (</w:t>
            </w:r>
            <w:r w:rsidRPr="00806087">
              <w:rPr>
                <w:sz w:val="24"/>
                <w:szCs w:val="24"/>
                <w:lang w:val="ru-RU"/>
              </w:rPr>
              <w:t>0</w:t>
            </w:r>
            <w:r w:rsidRPr="00806087">
              <w:rPr>
                <w:sz w:val="24"/>
                <w:szCs w:val="24"/>
              </w:rPr>
              <w:t>%)</w:t>
            </w:r>
          </w:p>
        </w:tc>
      </w:tr>
      <w:tr w:rsidR="00E10CC1" w:rsidRPr="0080608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  <w:lang w:val="ru-RU"/>
              </w:rPr>
            </w:pPr>
            <w:r w:rsidRPr="00806087">
              <w:rPr>
                <w:sz w:val="24"/>
                <w:szCs w:val="24"/>
                <w:lang w:val="ru-RU"/>
              </w:rPr>
              <w:lastRenderedPageBreak/>
              <w:t>Численность (удельный вес) учащихся по программам с применением дистанционных образовательных технологий, электронного обучения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  <w:lang w:val="ru-RU"/>
              </w:rPr>
              <w:t>0</w:t>
            </w:r>
            <w:r w:rsidRPr="00806087">
              <w:rPr>
                <w:sz w:val="24"/>
                <w:szCs w:val="24"/>
              </w:rPr>
              <w:t xml:space="preserve"> (</w:t>
            </w:r>
            <w:r w:rsidRPr="00806087">
              <w:rPr>
                <w:sz w:val="24"/>
                <w:szCs w:val="24"/>
                <w:lang w:val="ru-RU"/>
              </w:rPr>
              <w:t>0</w:t>
            </w:r>
            <w:r w:rsidRPr="00806087">
              <w:rPr>
                <w:sz w:val="24"/>
                <w:szCs w:val="24"/>
              </w:rPr>
              <w:t>%)</w:t>
            </w:r>
          </w:p>
        </w:tc>
      </w:tr>
      <w:tr w:rsidR="00E10CC1" w:rsidRPr="0080608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  <w:lang w:val="ru-RU"/>
              </w:rPr>
            </w:pPr>
            <w:r w:rsidRPr="00806087">
              <w:rPr>
                <w:sz w:val="24"/>
                <w:szCs w:val="24"/>
                <w:lang w:val="ru-RU"/>
              </w:rPr>
              <w:t>Численность (удельный вес) учащихся в рамках сетевой формы реализации образовательных программ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0 (0%)</w:t>
            </w:r>
          </w:p>
        </w:tc>
      </w:tr>
      <w:tr w:rsidR="00E10CC1" w:rsidRPr="0080608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  <w:lang w:val="ru-RU"/>
              </w:rPr>
            </w:pPr>
            <w:r w:rsidRPr="00806087">
              <w:rPr>
                <w:sz w:val="24"/>
                <w:szCs w:val="24"/>
                <w:lang w:val="ru-RU"/>
              </w:rPr>
              <w:t>Общая численность педработников, в том числе количество педработников: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  <w:lang w:val="ru-RU"/>
              </w:rPr>
            </w:pPr>
            <w:r w:rsidRPr="00806087">
              <w:rPr>
                <w:sz w:val="24"/>
                <w:szCs w:val="24"/>
                <w:lang w:val="ru-RU"/>
              </w:rPr>
              <w:t>19</w:t>
            </w:r>
          </w:p>
        </w:tc>
      </w:tr>
      <w:tr w:rsidR="00E10CC1" w:rsidRPr="0080608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− с высшим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  <w:lang w:val="ru-RU"/>
              </w:rPr>
            </w:pPr>
            <w:r w:rsidRPr="00806087">
              <w:rPr>
                <w:sz w:val="24"/>
                <w:szCs w:val="24"/>
                <w:lang w:val="ru-RU"/>
              </w:rPr>
              <w:t>14</w:t>
            </w:r>
          </w:p>
        </w:tc>
      </w:tr>
      <w:tr w:rsidR="00E10CC1" w:rsidRPr="0080608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− высшим педагогическим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  <w:lang w:val="ru-RU"/>
              </w:rPr>
            </w:pPr>
            <w:r w:rsidRPr="00806087">
              <w:rPr>
                <w:sz w:val="24"/>
                <w:szCs w:val="24"/>
                <w:lang w:val="ru-RU"/>
              </w:rPr>
              <w:t>14</w:t>
            </w:r>
          </w:p>
        </w:tc>
      </w:tr>
      <w:tr w:rsidR="00E10CC1" w:rsidRPr="0080608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− средним профессиональным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  <w:lang w:val="ru-RU"/>
              </w:rPr>
            </w:pPr>
            <w:r w:rsidRPr="00806087">
              <w:rPr>
                <w:sz w:val="24"/>
                <w:szCs w:val="24"/>
                <w:lang w:val="ru-RU"/>
              </w:rPr>
              <w:t>5</w:t>
            </w:r>
          </w:p>
        </w:tc>
      </w:tr>
      <w:tr w:rsidR="00E10CC1" w:rsidRPr="00702E5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− средним профессиональным педагогическим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  <w:lang w:val="ru-RU"/>
              </w:rPr>
            </w:pPr>
            <w:r w:rsidRPr="00806087">
              <w:rPr>
                <w:sz w:val="24"/>
                <w:szCs w:val="24"/>
                <w:lang w:val="ru-RU"/>
              </w:rPr>
              <w:t>5</w:t>
            </w:r>
          </w:p>
        </w:tc>
      </w:tr>
      <w:tr w:rsidR="00E10CC1" w:rsidRPr="00702E5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  <w:lang w:val="ru-RU"/>
              </w:rPr>
            </w:pPr>
            <w:r w:rsidRPr="00806087">
              <w:rPr>
                <w:sz w:val="24"/>
                <w:szCs w:val="24"/>
                <w:lang w:val="ru-RU"/>
              </w:rPr>
              <w:t>Численность (удельный вес) педработников с квалификационной категорией от общей численности таких работников, в 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  <w:lang w:val="ru-RU"/>
              </w:rPr>
              <w:t>13</w:t>
            </w:r>
            <w:r w:rsidRPr="00806087">
              <w:rPr>
                <w:sz w:val="24"/>
                <w:szCs w:val="24"/>
              </w:rPr>
              <w:t xml:space="preserve"> (</w:t>
            </w:r>
            <w:r w:rsidRPr="00806087">
              <w:rPr>
                <w:sz w:val="24"/>
                <w:szCs w:val="24"/>
                <w:lang w:val="ru-RU"/>
              </w:rPr>
              <w:t>68,4</w:t>
            </w:r>
            <w:r w:rsidRPr="00806087">
              <w:rPr>
                <w:sz w:val="24"/>
                <w:szCs w:val="24"/>
              </w:rPr>
              <w:t>%)</w:t>
            </w:r>
          </w:p>
        </w:tc>
      </w:tr>
      <w:tr w:rsidR="00E10CC1" w:rsidRPr="00702E5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− с высшей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  <w:lang w:val="ru-RU"/>
              </w:rPr>
              <w:t>1</w:t>
            </w:r>
            <w:r w:rsidRPr="00806087">
              <w:rPr>
                <w:sz w:val="24"/>
                <w:szCs w:val="24"/>
              </w:rPr>
              <w:t xml:space="preserve"> (</w:t>
            </w:r>
            <w:r w:rsidRPr="00806087">
              <w:rPr>
                <w:sz w:val="24"/>
                <w:szCs w:val="24"/>
                <w:lang w:val="ru-RU"/>
              </w:rPr>
              <w:t xml:space="preserve">7,7 </w:t>
            </w:r>
            <w:r w:rsidRPr="00806087">
              <w:rPr>
                <w:sz w:val="24"/>
                <w:szCs w:val="24"/>
              </w:rPr>
              <w:t>%)</w:t>
            </w:r>
          </w:p>
        </w:tc>
      </w:tr>
      <w:tr w:rsidR="00E10CC1" w:rsidRPr="00702E5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− первой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1</w:t>
            </w:r>
            <w:r w:rsidRPr="00806087">
              <w:rPr>
                <w:sz w:val="24"/>
                <w:szCs w:val="24"/>
                <w:lang w:val="ru-RU"/>
              </w:rPr>
              <w:t>2</w:t>
            </w:r>
            <w:r w:rsidRPr="00806087">
              <w:rPr>
                <w:sz w:val="24"/>
                <w:szCs w:val="24"/>
              </w:rPr>
              <w:t xml:space="preserve"> (</w:t>
            </w:r>
            <w:r w:rsidRPr="00806087">
              <w:rPr>
                <w:sz w:val="24"/>
                <w:szCs w:val="24"/>
                <w:lang w:val="ru-RU"/>
              </w:rPr>
              <w:t xml:space="preserve">92,3 </w:t>
            </w:r>
            <w:r w:rsidRPr="00806087">
              <w:rPr>
                <w:sz w:val="24"/>
                <w:szCs w:val="24"/>
              </w:rPr>
              <w:t>%)</w:t>
            </w:r>
          </w:p>
        </w:tc>
      </w:tr>
      <w:tr w:rsidR="00E10CC1" w:rsidRPr="00702E5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  <w:lang w:val="ru-RU"/>
              </w:rPr>
            </w:pPr>
            <w:r w:rsidRPr="00806087">
              <w:rPr>
                <w:sz w:val="24"/>
                <w:szCs w:val="24"/>
                <w:lang w:val="ru-RU"/>
              </w:rPr>
              <w:t>Численность (удельный вес) педработников от общей численности таких работников с педагогическим стажем: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  <w:lang w:val="ru-RU"/>
              </w:rPr>
            </w:pPr>
            <w:r w:rsidRPr="00806087">
              <w:rPr>
                <w:sz w:val="24"/>
                <w:szCs w:val="24"/>
                <w:lang w:val="ru-RU"/>
              </w:rPr>
              <w:t>19</w:t>
            </w:r>
            <w:r w:rsidRPr="00806087">
              <w:rPr>
                <w:sz w:val="24"/>
                <w:szCs w:val="24"/>
              </w:rPr>
              <w:t xml:space="preserve"> </w:t>
            </w:r>
          </w:p>
        </w:tc>
      </w:tr>
      <w:tr w:rsidR="00E10CC1" w:rsidRPr="00702E5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− до 5 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  <w:lang w:val="ru-RU"/>
              </w:rPr>
              <w:t>3</w:t>
            </w:r>
            <w:r w:rsidRPr="00806087">
              <w:rPr>
                <w:sz w:val="24"/>
                <w:szCs w:val="24"/>
              </w:rPr>
              <w:t xml:space="preserve"> (</w:t>
            </w:r>
            <w:r w:rsidRPr="00806087">
              <w:rPr>
                <w:sz w:val="24"/>
                <w:szCs w:val="24"/>
                <w:lang w:val="ru-RU"/>
              </w:rPr>
              <w:t>15,7</w:t>
            </w:r>
            <w:r w:rsidRPr="00806087">
              <w:rPr>
                <w:sz w:val="24"/>
                <w:szCs w:val="24"/>
              </w:rPr>
              <w:t>%)</w:t>
            </w:r>
          </w:p>
        </w:tc>
      </w:tr>
      <w:tr w:rsidR="00E10CC1" w:rsidRPr="00702E5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− больше 30 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  <w:lang w:val="ru-RU"/>
              </w:rPr>
              <w:t>5</w:t>
            </w:r>
            <w:r w:rsidRPr="00806087">
              <w:rPr>
                <w:sz w:val="24"/>
                <w:szCs w:val="24"/>
              </w:rPr>
              <w:t xml:space="preserve"> (</w:t>
            </w:r>
            <w:r w:rsidRPr="00806087">
              <w:rPr>
                <w:sz w:val="24"/>
                <w:szCs w:val="24"/>
                <w:lang w:val="ru-RU"/>
              </w:rPr>
              <w:t xml:space="preserve">26,3 </w:t>
            </w:r>
            <w:r w:rsidRPr="00806087">
              <w:rPr>
                <w:sz w:val="24"/>
                <w:szCs w:val="24"/>
              </w:rPr>
              <w:t>%)</w:t>
            </w:r>
          </w:p>
        </w:tc>
      </w:tr>
      <w:tr w:rsidR="00E10CC1" w:rsidRPr="00702E5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  <w:lang w:val="ru-RU"/>
              </w:rPr>
            </w:pPr>
            <w:r w:rsidRPr="00806087">
              <w:rPr>
                <w:sz w:val="24"/>
                <w:szCs w:val="24"/>
                <w:lang w:val="ru-RU"/>
              </w:rPr>
              <w:t>Численность (удельный вес) педработников от общей численности таких работников в возрасте: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  <w:lang w:val="ru-RU"/>
              </w:rPr>
            </w:pPr>
            <w:r w:rsidRPr="00806087">
              <w:rPr>
                <w:sz w:val="24"/>
                <w:szCs w:val="24"/>
              </w:rPr>
              <w:t>человек (процен</w:t>
            </w:r>
            <w:r w:rsidRPr="00806087">
              <w:rPr>
                <w:sz w:val="24"/>
                <w:szCs w:val="24"/>
                <w:lang w:val="ru-RU"/>
              </w:rPr>
              <w:t>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</w:rPr>
            </w:pPr>
          </w:p>
        </w:tc>
      </w:tr>
      <w:tr w:rsidR="00E10CC1" w:rsidRPr="00702E5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− до 30 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  <w:lang w:val="ru-RU"/>
              </w:rPr>
              <w:t>2</w:t>
            </w:r>
            <w:r w:rsidRPr="00806087">
              <w:rPr>
                <w:sz w:val="24"/>
                <w:szCs w:val="24"/>
              </w:rPr>
              <w:t xml:space="preserve"> (</w:t>
            </w:r>
            <w:r w:rsidRPr="00806087">
              <w:rPr>
                <w:sz w:val="24"/>
                <w:szCs w:val="24"/>
                <w:lang w:val="ru-RU"/>
              </w:rPr>
              <w:t xml:space="preserve">10,5 </w:t>
            </w:r>
            <w:r w:rsidRPr="00806087">
              <w:rPr>
                <w:sz w:val="24"/>
                <w:szCs w:val="24"/>
              </w:rPr>
              <w:t>%)</w:t>
            </w:r>
          </w:p>
        </w:tc>
      </w:tr>
      <w:tr w:rsidR="00E10CC1" w:rsidRPr="00702E5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− от 55 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  <w:lang w:val="ru-RU"/>
              </w:rPr>
              <w:t>4</w:t>
            </w:r>
            <w:r w:rsidRPr="00806087">
              <w:rPr>
                <w:sz w:val="24"/>
                <w:szCs w:val="24"/>
              </w:rPr>
              <w:t xml:space="preserve"> (</w:t>
            </w:r>
            <w:r w:rsidRPr="00806087">
              <w:rPr>
                <w:sz w:val="24"/>
                <w:szCs w:val="24"/>
                <w:lang w:val="ru-RU"/>
              </w:rPr>
              <w:t>30,8</w:t>
            </w:r>
            <w:r w:rsidRPr="00806087">
              <w:rPr>
                <w:sz w:val="24"/>
                <w:szCs w:val="24"/>
              </w:rPr>
              <w:t>%)</w:t>
            </w:r>
          </w:p>
        </w:tc>
      </w:tr>
      <w:tr w:rsidR="00E10CC1" w:rsidRPr="00702E5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  <w:lang w:val="ru-RU"/>
              </w:rPr>
            </w:pPr>
            <w:r w:rsidRPr="00806087">
              <w:rPr>
                <w:sz w:val="24"/>
                <w:szCs w:val="24"/>
                <w:lang w:val="ru-RU"/>
              </w:rPr>
              <w:t>Численность (удельный вес) педагогических и административно-хозяйственных работников, которые за последние пять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  <w:lang w:val="ru-RU"/>
              </w:rPr>
              <w:t>19</w:t>
            </w:r>
            <w:r w:rsidRPr="00806087">
              <w:rPr>
                <w:sz w:val="24"/>
                <w:szCs w:val="24"/>
              </w:rPr>
              <w:t xml:space="preserve"> (</w:t>
            </w:r>
            <w:r w:rsidRPr="00806087">
              <w:rPr>
                <w:sz w:val="24"/>
                <w:szCs w:val="24"/>
                <w:lang w:val="ru-RU"/>
              </w:rPr>
              <w:t xml:space="preserve">95 </w:t>
            </w:r>
            <w:r w:rsidRPr="00806087">
              <w:rPr>
                <w:sz w:val="24"/>
                <w:szCs w:val="24"/>
              </w:rPr>
              <w:t>%)</w:t>
            </w:r>
          </w:p>
        </w:tc>
      </w:tr>
      <w:tr w:rsidR="00E10CC1" w:rsidRPr="00702E5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  <w:lang w:val="ru-RU"/>
              </w:rPr>
            </w:pPr>
            <w:r w:rsidRPr="00806087">
              <w:rPr>
                <w:sz w:val="24"/>
                <w:szCs w:val="24"/>
                <w:lang w:val="ru-RU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806087" w:rsidRDefault="00E10CC1" w:rsidP="00702E55">
            <w:pPr>
              <w:rPr>
                <w:sz w:val="24"/>
                <w:szCs w:val="24"/>
              </w:rPr>
            </w:pPr>
            <w:r w:rsidRPr="00806087">
              <w:rPr>
                <w:sz w:val="24"/>
                <w:szCs w:val="24"/>
                <w:lang w:val="ru-RU"/>
              </w:rPr>
              <w:t>19</w:t>
            </w:r>
            <w:r w:rsidRPr="00806087">
              <w:rPr>
                <w:sz w:val="24"/>
                <w:szCs w:val="24"/>
              </w:rPr>
              <w:t xml:space="preserve"> (</w:t>
            </w:r>
            <w:r w:rsidRPr="00806087">
              <w:rPr>
                <w:sz w:val="24"/>
                <w:szCs w:val="24"/>
                <w:lang w:val="ru-RU"/>
              </w:rPr>
              <w:t>95</w:t>
            </w:r>
            <w:r w:rsidRPr="00806087">
              <w:rPr>
                <w:sz w:val="24"/>
                <w:szCs w:val="24"/>
              </w:rPr>
              <w:t>%)</w:t>
            </w:r>
          </w:p>
        </w:tc>
      </w:tr>
      <w:tr w:rsidR="00E10CC1" w:rsidRPr="00702E55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2F3DD7" w:rsidRDefault="00E10CC1" w:rsidP="00702E55">
            <w:pPr>
              <w:rPr>
                <w:sz w:val="24"/>
                <w:szCs w:val="24"/>
              </w:rPr>
            </w:pPr>
            <w:r w:rsidRPr="002F3DD7">
              <w:rPr>
                <w:b/>
                <w:bCs/>
                <w:sz w:val="24"/>
                <w:szCs w:val="24"/>
              </w:rPr>
              <w:lastRenderedPageBreak/>
              <w:t>Инфраструктура</w:t>
            </w:r>
          </w:p>
        </w:tc>
      </w:tr>
      <w:tr w:rsidR="00E10CC1" w:rsidRPr="00702E5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2F3DD7" w:rsidRDefault="00E10CC1" w:rsidP="00702E55">
            <w:pPr>
              <w:rPr>
                <w:sz w:val="24"/>
                <w:szCs w:val="24"/>
                <w:lang w:val="ru-RU"/>
              </w:rPr>
            </w:pPr>
            <w:r w:rsidRPr="002F3DD7">
              <w:rPr>
                <w:sz w:val="24"/>
                <w:szCs w:val="24"/>
                <w:lang w:val="ru-RU"/>
              </w:rPr>
              <w:t>Количество компьютеров в расчете на одного учащегося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2F3DD7" w:rsidRDefault="00E10CC1" w:rsidP="00702E55">
            <w:pPr>
              <w:rPr>
                <w:sz w:val="24"/>
                <w:szCs w:val="24"/>
              </w:rPr>
            </w:pPr>
            <w:r w:rsidRPr="002F3DD7">
              <w:rPr>
                <w:sz w:val="24"/>
                <w:szCs w:val="24"/>
              </w:rPr>
              <w:t>единиц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2F3DD7" w:rsidRDefault="00E10CC1" w:rsidP="00702E55">
            <w:pPr>
              <w:rPr>
                <w:sz w:val="24"/>
                <w:szCs w:val="24"/>
                <w:lang w:val="ru-RU"/>
              </w:rPr>
            </w:pPr>
            <w:r w:rsidRPr="002F3DD7">
              <w:rPr>
                <w:sz w:val="24"/>
                <w:szCs w:val="24"/>
              </w:rPr>
              <w:t>0,</w:t>
            </w:r>
            <w:r w:rsidRPr="002F3DD7">
              <w:rPr>
                <w:sz w:val="24"/>
                <w:szCs w:val="24"/>
                <w:lang w:val="ru-RU"/>
              </w:rPr>
              <w:t>16</w:t>
            </w:r>
          </w:p>
        </w:tc>
      </w:tr>
      <w:tr w:rsidR="00E10CC1" w:rsidRPr="00702E5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2F3DD7" w:rsidRDefault="00E10CC1" w:rsidP="00702E55">
            <w:pPr>
              <w:rPr>
                <w:sz w:val="24"/>
                <w:szCs w:val="24"/>
                <w:lang w:val="ru-RU"/>
              </w:rPr>
            </w:pPr>
            <w:r w:rsidRPr="002F3DD7">
              <w:rPr>
                <w:sz w:val="24"/>
                <w:szCs w:val="24"/>
                <w:lang w:val="ru-RU"/>
              </w:rPr>
              <w:t>Количество экземпляров учебной и учебно-методической литературы от общего количества единиц библиотечного фонда в расчете на одного учащегося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2F3DD7" w:rsidRDefault="00E10CC1" w:rsidP="00702E55">
            <w:pPr>
              <w:rPr>
                <w:sz w:val="24"/>
                <w:szCs w:val="24"/>
              </w:rPr>
            </w:pPr>
            <w:r w:rsidRPr="002F3DD7">
              <w:rPr>
                <w:sz w:val="24"/>
                <w:szCs w:val="24"/>
              </w:rPr>
              <w:t>единиц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2F3DD7" w:rsidRDefault="00E10CC1" w:rsidP="00702E55">
            <w:pPr>
              <w:rPr>
                <w:sz w:val="24"/>
                <w:szCs w:val="24"/>
              </w:rPr>
            </w:pPr>
            <w:r w:rsidRPr="002F3DD7">
              <w:rPr>
                <w:sz w:val="24"/>
                <w:szCs w:val="24"/>
              </w:rPr>
              <w:t>7</w:t>
            </w:r>
          </w:p>
        </w:tc>
      </w:tr>
      <w:tr w:rsidR="00E10CC1" w:rsidRPr="00702E5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2F3DD7" w:rsidRDefault="00E10CC1" w:rsidP="00702E55">
            <w:pPr>
              <w:rPr>
                <w:sz w:val="24"/>
                <w:szCs w:val="24"/>
                <w:lang w:val="ru-RU"/>
              </w:rPr>
            </w:pPr>
            <w:r w:rsidRPr="002F3DD7">
              <w:rPr>
                <w:sz w:val="24"/>
                <w:szCs w:val="24"/>
                <w:lang w:val="ru-RU"/>
              </w:rPr>
              <w:t>Наличие в Школе системы электронного документооборота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2F3DD7" w:rsidRDefault="00E10CC1" w:rsidP="00702E55">
            <w:pPr>
              <w:rPr>
                <w:sz w:val="24"/>
                <w:szCs w:val="24"/>
              </w:rPr>
            </w:pPr>
            <w:r w:rsidRPr="002F3DD7">
              <w:rPr>
                <w:sz w:val="24"/>
                <w:szCs w:val="24"/>
              </w:rPr>
              <w:t>да/нет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2F3DD7" w:rsidRDefault="00E10CC1" w:rsidP="00702E55">
            <w:pPr>
              <w:rPr>
                <w:sz w:val="24"/>
                <w:szCs w:val="24"/>
              </w:rPr>
            </w:pPr>
            <w:r w:rsidRPr="002F3DD7">
              <w:rPr>
                <w:sz w:val="24"/>
                <w:szCs w:val="24"/>
              </w:rPr>
              <w:t>да</w:t>
            </w:r>
          </w:p>
        </w:tc>
      </w:tr>
      <w:tr w:rsidR="00E10CC1" w:rsidRPr="00702E5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2F3DD7" w:rsidRDefault="00E10CC1" w:rsidP="00702E55">
            <w:pPr>
              <w:rPr>
                <w:sz w:val="24"/>
                <w:szCs w:val="24"/>
                <w:lang w:val="ru-RU"/>
              </w:rPr>
            </w:pPr>
            <w:r w:rsidRPr="002F3DD7">
              <w:rPr>
                <w:sz w:val="24"/>
                <w:szCs w:val="24"/>
                <w:lang w:val="ru-RU"/>
              </w:rPr>
              <w:t>Наличие в Школе читального зала библиотеки, в том числе наличие в ней: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2F3DD7" w:rsidRDefault="00E10CC1" w:rsidP="00702E55">
            <w:pPr>
              <w:rPr>
                <w:sz w:val="24"/>
                <w:szCs w:val="24"/>
              </w:rPr>
            </w:pPr>
            <w:r w:rsidRPr="002F3DD7">
              <w:rPr>
                <w:sz w:val="24"/>
                <w:szCs w:val="24"/>
              </w:rPr>
              <w:t>да/нет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2F3DD7" w:rsidRDefault="00E10CC1" w:rsidP="00702E55">
            <w:pPr>
              <w:rPr>
                <w:sz w:val="24"/>
                <w:szCs w:val="24"/>
              </w:rPr>
            </w:pPr>
            <w:r w:rsidRPr="002F3DD7">
              <w:rPr>
                <w:sz w:val="24"/>
                <w:szCs w:val="24"/>
              </w:rPr>
              <w:t>да</w:t>
            </w:r>
          </w:p>
        </w:tc>
      </w:tr>
      <w:tr w:rsidR="00E10CC1" w:rsidRPr="00702E5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2F3DD7" w:rsidRDefault="00E10CC1" w:rsidP="00702E55">
            <w:pPr>
              <w:rPr>
                <w:sz w:val="24"/>
                <w:szCs w:val="24"/>
                <w:lang w:val="ru-RU"/>
              </w:rPr>
            </w:pPr>
            <w:r w:rsidRPr="002F3DD7">
              <w:rPr>
                <w:sz w:val="24"/>
                <w:szCs w:val="24"/>
                <w:lang w:val="ru-RU"/>
              </w:rPr>
              <w:t>− рабочих мест для работы на компьютере или ноутбуке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2F3DD7" w:rsidRDefault="00E10CC1" w:rsidP="00702E5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2F3DD7" w:rsidRDefault="00E10CC1" w:rsidP="00702E55">
            <w:pPr>
              <w:rPr>
                <w:sz w:val="24"/>
                <w:szCs w:val="24"/>
              </w:rPr>
            </w:pPr>
            <w:r w:rsidRPr="002F3DD7">
              <w:rPr>
                <w:sz w:val="24"/>
                <w:szCs w:val="24"/>
              </w:rPr>
              <w:t>да</w:t>
            </w:r>
          </w:p>
        </w:tc>
      </w:tr>
      <w:tr w:rsidR="00E10CC1" w:rsidRPr="00702E5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2F3DD7" w:rsidRDefault="00E10CC1" w:rsidP="00702E55">
            <w:pPr>
              <w:rPr>
                <w:sz w:val="24"/>
                <w:szCs w:val="24"/>
              </w:rPr>
            </w:pPr>
            <w:r w:rsidRPr="002F3DD7">
              <w:rPr>
                <w:sz w:val="24"/>
                <w:szCs w:val="24"/>
              </w:rPr>
              <w:t>− медиатеки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2F3DD7" w:rsidRDefault="00E10CC1" w:rsidP="00702E5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2F3DD7" w:rsidRDefault="00E10CC1" w:rsidP="00702E55">
            <w:pPr>
              <w:rPr>
                <w:sz w:val="24"/>
                <w:szCs w:val="24"/>
              </w:rPr>
            </w:pPr>
            <w:r w:rsidRPr="002F3DD7">
              <w:rPr>
                <w:sz w:val="24"/>
                <w:szCs w:val="24"/>
              </w:rPr>
              <w:t>да</w:t>
            </w:r>
          </w:p>
        </w:tc>
      </w:tr>
      <w:tr w:rsidR="00E10CC1" w:rsidRPr="00702E5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2F3DD7" w:rsidRDefault="00E10CC1" w:rsidP="00702E55">
            <w:pPr>
              <w:rPr>
                <w:sz w:val="24"/>
                <w:szCs w:val="24"/>
                <w:lang w:val="ru-RU"/>
              </w:rPr>
            </w:pPr>
            <w:r w:rsidRPr="002F3DD7">
              <w:rPr>
                <w:sz w:val="24"/>
                <w:szCs w:val="24"/>
                <w:lang w:val="ru-RU"/>
              </w:rPr>
              <w:t>− средств сканирования и распознавания текста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2F3DD7" w:rsidRDefault="00E10CC1" w:rsidP="00702E5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2F3DD7" w:rsidRDefault="00E10CC1" w:rsidP="00702E55">
            <w:pPr>
              <w:rPr>
                <w:sz w:val="24"/>
                <w:szCs w:val="24"/>
              </w:rPr>
            </w:pPr>
            <w:r w:rsidRPr="002F3DD7">
              <w:rPr>
                <w:sz w:val="24"/>
                <w:szCs w:val="24"/>
              </w:rPr>
              <w:t>да</w:t>
            </w:r>
          </w:p>
        </w:tc>
      </w:tr>
      <w:tr w:rsidR="00E10CC1" w:rsidRPr="00702E5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2F3DD7" w:rsidRDefault="00E10CC1" w:rsidP="00702E55">
            <w:pPr>
              <w:rPr>
                <w:sz w:val="24"/>
                <w:szCs w:val="24"/>
                <w:lang w:val="ru-RU"/>
              </w:rPr>
            </w:pPr>
            <w:r w:rsidRPr="002F3DD7">
              <w:rPr>
                <w:sz w:val="24"/>
                <w:szCs w:val="24"/>
                <w:lang w:val="ru-RU"/>
              </w:rPr>
              <w:t>− выхода в интернет с библиотечных компьютеров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2F3DD7" w:rsidRDefault="00E10CC1" w:rsidP="00702E5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2F3DD7" w:rsidRDefault="00E10CC1" w:rsidP="00702E55">
            <w:pPr>
              <w:rPr>
                <w:sz w:val="24"/>
                <w:szCs w:val="24"/>
              </w:rPr>
            </w:pPr>
            <w:r w:rsidRPr="002F3DD7">
              <w:rPr>
                <w:sz w:val="24"/>
                <w:szCs w:val="24"/>
              </w:rPr>
              <w:t>да</w:t>
            </w:r>
          </w:p>
        </w:tc>
      </w:tr>
      <w:tr w:rsidR="00E10CC1" w:rsidRPr="00702E5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2F3DD7" w:rsidRDefault="00E10CC1" w:rsidP="00702E55">
            <w:pPr>
              <w:rPr>
                <w:sz w:val="24"/>
                <w:szCs w:val="24"/>
              </w:rPr>
            </w:pPr>
            <w:r w:rsidRPr="002F3DD7">
              <w:rPr>
                <w:sz w:val="24"/>
                <w:szCs w:val="24"/>
              </w:rPr>
              <w:t>− системы контроля распечатки материалов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2F3DD7" w:rsidRDefault="00E10CC1" w:rsidP="00702E5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2F3DD7" w:rsidRDefault="00E10CC1" w:rsidP="00702E55">
            <w:pPr>
              <w:rPr>
                <w:sz w:val="24"/>
                <w:szCs w:val="24"/>
              </w:rPr>
            </w:pPr>
            <w:r w:rsidRPr="002F3DD7">
              <w:rPr>
                <w:sz w:val="24"/>
                <w:szCs w:val="24"/>
              </w:rPr>
              <w:t>да</w:t>
            </w:r>
          </w:p>
        </w:tc>
      </w:tr>
      <w:tr w:rsidR="00E10CC1" w:rsidRPr="00702E5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2F3DD7" w:rsidRDefault="00E10CC1" w:rsidP="00702E55">
            <w:pPr>
              <w:rPr>
                <w:sz w:val="24"/>
                <w:szCs w:val="24"/>
                <w:lang w:val="ru-RU"/>
              </w:rPr>
            </w:pPr>
            <w:r w:rsidRPr="002F3DD7">
              <w:rPr>
                <w:sz w:val="24"/>
                <w:szCs w:val="24"/>
                <w:lang w:val="ru-RU"/>
              </w:rPr>
              <w:t>Численность (удельный вес) обучающихся, которые могут пользоваться широкополосным интернетом не менее 5 Мб/с,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2F3DD7" w:rsidRDefault="00E10CC1" w:rsidP="00702E55">
            <w:pPr>
              <w:rPr>
                <w:sz w:val="24"/>
                <w:szCs w:val="24"/>
              </w:rPr>
            </w:pPr>
            <w:r w:rsidRPr="002F3DD7">
              <w:rPr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2F3DD7" w:rsidRDefault="00E10CC1" w:rsidP="00702E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 xml:space="preserve">65 </w:t>
            </w:r>
            <w:r w:rsidRPr="002F3DD7">
              <w:rPr>
                <w:sz w:val="24"/>
                <w:szCs w:val="24"/>
              </w:rPr>
              <w:t>(100%)</w:t>
            </w:r>
          </w:p>
        </w:tc>
      </w:tr>
      <w:tr w:rsidR="00E10CC1" w:rsidRPr="00702E5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2F3DD7" w:rsidRDefault="00E10CC1" w:rsidP="00702E55">
            <w:pPr>
              <w:rPr>
                <w:sz w:val="24"/>
                <w:szCs w:val="24"/>
                <w:lang w:val="ru-RU"/>
              </w:rPr>
            </w:pPr>
            <w:r w:rsidRPr="002F3DD7">
              <w:rPr>
                <w:sz w:val="24"/>
                <w:szCs w:val="24"/>
                <w:lang w:val="ru-RU"/>
              </w:rPr>
              <w:t>Общая площадь помещений для образовательного процесса в расчете на одного обучающегося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2F3DD7" w:rsidRDefault="00E10CC1" w:rsidP="00702E55">
            <w:pPr>
              <w:rPr>
                <w:sz w:val="24"/>
                <w:szCs w:val="24"/>
              </w:rPr>
            </w:pPr>
            <w:r w:rsidRPr="002F3DD7">
              <w:rPr>
                <w:sz w:val="24"/>
                <w:szCs w:val="24"/>
              </w:rPr>
              <w:t>кв. 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CC1" w:rsidRPr="002F3DD7" w:rsidRDefault="00E10CC1" w:rsidP="00702E55">
            <w:pPr>
              <w:rPr>
                <w:sz w:val="24"/>
                <w:szCs w:val="24"/>
              </w:rPr>
            </w:pPr>
            <w:r w:rsidRPr="002F3DD7">
              <w:rPr>
                <w:sz w:val="24"/>
                <w:szCs w:val="24"/>
                <w:lang w:val="ru-RU"/>
              </w:rPr>
              <w:t>13,2</w:t>
            </w:r>
            <w:r w:rsidRPr="002F3DD7">
              <w:rPr>
                <w:sz w:val="24"/>
                <w:szCs w:val="24"/>
              </w:rPr>
              <w:br/>
            </w:r>
          </w:p>
        </w:tc>
      </w:tr>
    </w:tbl>
    <w:p w:rsidR="00E10CC1" w:rsidRPr="00702E55" w:rsidRDefault="00E10CC1" w:rsidP="00702E55">
      <w:pPr>
        <w:rPr>
          <w:sz w:val="24"/>
          <w:szCs w:val="24"/>
          <w:lang w:val="ru-RU"/>
        </w:rPr>
      </w:pPr>
      <w:r w:rsidRPr="00702E55">
        <w:rPr>
          <w:sz w:val="24"/>
          <w:szCs w:val="24"/>
          <w:lang w:val="ru-RU"/>
        </w:rPr>
        <w:t>Анализ показателей указывает на то, что Школа имеет достаточную инфраструктуру, которая соответствует требованиям СП 2.4.3648-20 и СанПиН 1.2.3685-21 и позволяет реализовывать образовательные программы в полном объеме в соответствии с ФГОС по уровням общего образования.</w:t>
      </w:r>
    </w:p>
    <w:sectPr w:rsidR="00E10CC1" w:rsidRPr="00702E55" w:rsidSect="00692A8D">
      <w:pgSz w:w="11907" w:h="16839" w:code="9"/>
      <w:pgMar w:top="1440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19A5" w:rsidRDefault="00DF19A5" w:rsidP="00692A8D">
      <w:pPr>
        <w:spacing w:before="0" w:after="0"/>
      </w:pPr>
      <w:r>
        <w:separator/>
      </w:r>
    </w:p>
  </w:endnote>
  <w:endnote w:type="continuationSeparator" w:id="0">
    <w:p w:rsidR="00DF19A5" w:rsidRDefault="00DF19A5" w:rsidP="00692A8D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19A5" w:rsidRDefault="00DF19A5" w:rsidP="00692A8D">
      <w:pPr>
        <w:spacing w:before="0" w:after="0"/>
      </w:pPr>
      <w:r>
        <w:separator/>
      </w:r>
    </w:p>
  </w:footnote>
  <w:footnote w:type="continuationSeparator" w:id="0">
    <w:p w:rsidR="00DF19A5" w:rsidRDefault="00DF19A5" w:rsidP="00692A8D">
      <w:pPr>
        <w:spacing w:before="0"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A05CE"/>
    <w:rsid w:val="00005384"/>
    <w:rsid w:val="00005A91"/>
    <w:rsid w:val="00013439"/>
    <w:rsid w:val="00022337"/>
    <w:rsid w:val="000224B1"/>
    <w:rsid w:val="000249EE"/>
    <w:rsid w:val="0002781B"/>
    <w:rsid w:val="00027A59"/>
    <w:rsid w:val="00027DC8"/>
    <w:rsid w:val="00032F42"/>
    <w:rsid w:val="00033299"/>
    <w:rsid w:val="00034A31"/>
    <w:rsid w:val="000379A6"/>
    <w:rsid w:val="00043495"/>
    <w:rsid w:val="00054355"/>
    <w:rsid w:val="0005510C"/>
    <w:rsid w:val="00066C9D"/>
    <w:rsid w:val="00072C4D"/>
    <w:rsid w:val="0009503A"/>
    <w:rsid w:val="000A1B8F"/>
    <w:rsid w:val="000C0455"/>
    <w:rsid w:val="000C3609"/>
    <w:rsid w:val="000D0247"/>
    <w:rsid w:val="00104948"/>
    <w:rsid w:val="00117F23"/>
    <w:rsid w:val="00123858"/>
    <w:rsid w:val="001434C1"/>
    <w:rsid w:val="00145EE5"/>
    <w:rsid w:val="001461B0"/>
    <w:rsid w:val="0015007A"/>
    <w:rsid w:val="00154283"/>
    <w:rsid w:val="0017339B"/>
    <w:rsid w:val="00177EDE"/>
    <w:rsid w:val="00192C90"/>
    <w:rsid w:val="001B19B7"/>
    <w:rsid w:val="001B28C4"/>
    <w:rsid w:val="001B7B4E"/>
    <w:rsid w:val="001C28E6"/>
    <w:rsid w:val="001C7412"/>
    <w:rsid w:val="001D50B3"/>
    <w:rsid w:val="001D6D26"/>
    <w:rsid w:val="001E5DB9"/>
    <w:rsid w:val="001E67A5"/>
    <w:rsid w:val="001F0FBE"/>
    <w:rsid w:val="001F4799"/>
    <w:rsid w:val="001F5EA5"/>
    <w:rsid w:val="001F650A"/>
    <w:rsid w:val="002015A5"/>
    <w:rsid w:val="00204DA3"/>
    <w:rsid w:val="00205AB5"/>
    <w:rsid w:val="002157A2"/>
    <w:rsid w:val="0021759B"/>
    <w:rsid w:val="00243653"/>
    <w:rsid w:val="00250C91"/>
    <w:rsid w:val="002527BD"/>
    <w:rsid w:val="002539D7"/>
    <w:rsid w:val="00260B70"/>
    <w:rsid w:val="00271AC6"/>
    <w:rsid w:val="00273C45"/>
    <w:rsid w:val="00280D37"/>
    <w:rsid w:val="00282014"/>
    <w:rsid w:val="00283A34"/>
    <w:rsid w:val="00290099"/>
    <w:rsid w:val="00292469"/>
    <w:rsid w:val="00293BF8"/>
    <w:rsid w:val="0029591C"/>
    <w:rsid w:val="002C1B0F"/>
    <w:rsid w:val="002C6A7B"/>
    <w:rsid w:val="002D33B1"/>
    <w:rsid w:val="002D3591"/>
    <w:rsid w:val="002E3247"/>
    <w:rsid w:val="002E54A4"/>
    <w:rsid w:val="002E73F5"/>
    <w:rsid w:val="002F3DD7"/>
    <w:rsid w:val="00302807"/>
    <w:rsid w:val="00312F8D"/>
    <w:rsid w:val="00327EB7"/>
    <w:rsid w:val="0033449F"/>
    <w:rsid w:val="00346CA6"/>
    <w:rsid w:val="003514A0"/>
    <w:rsid w:val="00363326"/>
    <w:rsid w:val="00366058"/>
    <w:rsid w:val="00366475"/>
    <w:rsid w:val="00383E9B"/>
    <w:rsid w:val="003945CA"/>
    <w:rsid w:val="00396543"/>
    <w:rsid w:val="003A10C6"/>
    <w:rsid w:val="003C0B70"/>
    <w:rsid w:val="003C0E5C"/>
    <w:rsid w:val="003E3C8D"/>
    <w:rsid w:val="003F3043"/>
    <w:rsid w:val="003F3828"/>
    <w:rsid w:val="0040150A"/>
    <w:rsid w:val="00406F20"/>
    <w:rsid w:val="00422424"/>
    <w:rsid w:val="004314BA"/>
    <w:rsid w:val="004466D7"/>
    <w:rsid w:val="00455A88"/>
    <w:rsid w:val="0045621B"/>
    <w:rsid w:val="004900BF"/>
    <w:rsid w:val="00491538"/>
    <w:rsid w:val="00491E35"/>
    <w:rsid w:val="00493723"/>
    <w:rsid w:val="004A79FD"/>
    <w:rsid w:val="004D1B3E"/>
    <w:rsid w:val="004E7C21"/>
    <w:rsid w:val="004F7E17"/>
    <w:rsid w:val="005003A9"/>
    <w:rsid w:val="00502BDE"/>
    <w:rsid w:val="00510323"/>
    <w:rsid w:val="005103C6"/>
    <w:rsid w:val="005125F8"/>
    <w:rsid w:val="00513B9B"/>
    <w:rsid w:val="00516112"/>
    <w:rsid w:val="00523ECB"/>
    <w:rsid w:val="00542242"/>
    <w:rsid w:val="00563360"/>
    <w:rsid w:val="005802A1"/>
    <w:rsid w:val="005871D4"/>
    <w:rsid w:val="005919E7"/>
    <w:rsid w:val="005A05CE"/>
    <w:rsid w:val="005A0EB5"/>
    <w:rsid w:val="005B42B0"/>
    <w:rsid w:val="005C1C97"/>
    <w:rsid w:val="005D5F0C"/>
    <w:rsid w:val="005D7AE8"/>
    <w:rsid w:val="00620E23"/>
    <w:rsid w:val="00636CE8"/>
    <w:rsid w:val="00636FC3"/>
    <w:rsid w:val="00637BB7"/>
    <w:rsid w:val="006530C2"/>
    <w:rsid w:val="00653AF6"/>
    <w:rsid w:val="0065474B"/>
    <w:rsid w:val="00656004"/>
    <w:rsid w:val="0069214B"/>
    <w:rsid w:val="00692A8D"/>
    <w:rsid w:val="00694DFB"/>
    <w:rsid w:val="006A1826"/>
    <w:rsid w:val="006C662A"/>
    <w:rsid w:val="006D19F3"/>
    <w:rsid w:val="006D1F47"/>
    <w:rsid w:val="006E0C78"/>
    <w:rsid w:val="006E39A5"/>
    <w:rsid w:val="006F2D09"/>
    <w:rsid w:val="006F765A"/>
    <w:rsid w:val="00702AE3"/>
    <w:rsid w:val="00702E55"/>
    <w:rsid w:val="00716D44"/>
    <w:rsid w:val="007170C9"/>
    <w:rsid w:val="0072348C"/>
    <w:rsid w:val="00730F12"/>
    <w:rsid w:val="00742841"/>
    <w:rsid w:val="0074374C"/>
    <w:rsid w:val="00747B44"/>
    <w:rsid w:val="007526B8"/>
    <w:rsid w:val="007567C5"/>
    <w:rsid w:val="00781DE8"/>
    <w:rsid w:val="00782207"/>
    <w:rsid w:val="007861ED"/>
    <w:rsid w:val="00786D03"/>
    <w:rsid w:val="00790764"/>
    <w:rsid w:val="007D147A"/>
    <w:rsid w:val="007D4B05"/>
    <w:rsid w:val="007E605D"/>
    <w:rsid w:val="007F6570"/>
    <w:rsid w:val="007F67B9"/>
    <w:rsid w:val="008023F4"/>
    <w:rsid w:val="00806087"/>
    <w:rsid w:val="00832F09"/>
    <w:rsid w:val="00833217"/>
    <w:rsid w:val="008379D6"/>
    <w:rsid w:val="0084682F"/>
    <w:rsid w:val="00856A0C"/>
    <w:rsid w:val="0086135D"/>
    <w:rsid w:val="008617D9"/>
    <w:rsid w:val="008774C5"/>
    <w:rsid w:val="00883292"/>
    <w:rsid w:val="00884AAA"/>
    <w:rsid w:val="0088522B"/>
    <w:rsid w:val="00887FCF"/>
    <w:rsid w:val="0089795F"/>
    <w:rsid w:val="008C0305"/>
    <w:rsid w:val="008E2424"/>
    <w:rsid w:val="0092010E"/>
    <w:rsid w:val="00947EA5"/>
    <w:rsid w:val="009533FF"/>
    <w:rsid w:val="00956B06"/>
    <w:rsid w:val="00960579"/>
    <w:rsid w:val="009A12F2"/>
    <w:rsid w:val="009A49E9"/>
    <w:rsid w:val="009C1478"/>
    <w:rsid w:val="009C5BA5"/>
    <w:rsid w:val="009F083B"/>
    <w:rsid w:val="00A03452"/>
    <w:rsid w:val="00A07E03"/>
    <w:rsid w:val="00A154A1"/>
    <w:rsid w:val="00A21F91"/>
    <w:rsid w:val="00A23ED2"/>
    <w:rsid w:val="00A26618"/>
    <w:rsid w:val="00A33BE1"/>
    <w:rsid w:val="00A43A96"/>
    <w:rsid w:val="00A62C22"/>
    <w:rsid w:val="00A62E15"/>
    <w:rsid w:val="00A721C0"/>
    <w:rsid w:val="00A76EDC"/>
    <w:rsid w:val="00A809C1"/>
    <w:rsid w:val="00A8641E"/>
    <w:rsid w:val="00A93DA3"/>
    <w:rsid w:val="00A96BE5"/>
    <w:rsid w:val="00A971C5"/>
    <w:rsid w:val="00AB1D60"/>
    <w:rsid w:val="00AC5AFD"/>
    <w:rsid w:val="00AE5EC1"/>
    <w:rsid w:val="00AF07C1"/>
    <w:rsid w:val="00B05436"/>
    <w:rsid w:val="00B105ED"/>
    <w:rsid w:val="00B12541"/>
    <w:rsid w:val="00B15BFA"/>
    <w:rsid w:val="00B22DFD"/>
    <w:rsid w:val="00B231AD"/>
    <w:rsid w:val="00B341FC"/>
    <w:rsid w:val="00B43531"/>
    <w:rsid w:val="00B46EB1"/>
    <w:rsid w:val="00B55E01"/>
    <w:rsid w:val="00B71932"/>
    <w:rsid w:val="00B73A5A"/>
    <w:rsid w:val="00B774E7"/>
    <w:rsid w:val="00B83C09"/>
    <w:rsid w:val="00B86513"/>
    <w:rsid w:val="00B873DD"/>
    <w:rsid w:val="00B916CA"/>
    <w:rsid w:val="00BA17AD"/>
    <w:rsid w:val="00BB2482"/>
    <w:rsid w:val="00BB56FF"/>
    <w:rsid w:val="00BC254E"/>
    <w:rsid w:val="00BD24BD"/>
    <w:rsid w:val="00BD2589"/>
    <w:rsid w:val="00BE4296"/>
    <w:rsid w:val="00C04AE3"/>
    <w:rsid w:val="00C25A08"/>
    <w:rsid w:val="00C36F75"/>
    <w:rsid w:val="00C40B0D"/>
    <w:rsid w:val="00C45E16"/>
    <w:rsid w:val="00C460D5"/>
    <w:rsid w:val="00C63010"/>
    <w:rsid w:val="00C639CF"/>
    <w:rsid w:val="00C804E5"/>
    <w:rsid w:val="00C8196B"/>
    <w:rsid w:val="00C84C5F"/>
    <w:rsid w:val="00C84D49"/>
    <w:rsid w:val="00CB53C0"/>
    <w:rsid w:val="00CD30D0"/>
    <w:rsid w:val="00CD6EE5"/>
    <w:rsid w:val="00CF2F80"/>
    <w:rsid w:val="00D001D4"/>
    <w:rsid w:val="00D01CF7"/>
    <w:rsid w:val="00D03031"/>
    <w:rsid w:val="00D10652"/>
    <w:rsid w:val="00D10724"/>
    <w:rsid w:val="00D1586C"/>
    <w:rsid w:val="00D20738"/>
    <w:rsid w:val="00D21EAC"/>
    <w:rsid w:val="00D30FB1"/>
    <w:rsid w:val="00D4622F"/>
    <w:rsid w:val="00D4748E"/>
    <w:rsid w:val="00D51655"/>
    <w:rsid w:val="00D569F0"/>
    <w:rsid w:val="00D8022E"/>
    <w:rsid w:val="00DB7D98"/>
    <w:rsid w:val="00DC546E"/>
    <w:rsid w:val="00DE2259"/>
    <w:rsid w:val="00DE2B8F"/>
    <w:rsid w:val="00DE6B51"/>
    <w:rsid w:val="00DF19A5"/>
    <w:rsid w:val="00DF3045"/>
    <w:rsid w:val="00DF7D72"/>
    <w:rsid w:val="00DF7DA4"/>
    <w:rsid w:val="00E10CC1"/>
    <w:rsid w:val="00E25904"/>
    <w:rsid w:val="00E412FB"/>
    <w:rsid w:val="00E41884"/>
    <w:rsid w:val="00E438A1"/>
    <w:rsid w:val="00E45AAA"/>
    <w:rsid w:val="00E7479D"/>
    <w:rsid w:val="00E757D4"/>
    <w:rsid w:val="00E866EA"/>
    <w:rsid w:val="00E90CD7"/>
    <w:rsid w:val="00E97C82"/>
    <w:rsid w:val="00EB2774"/>
    <w:rsid w:val="00EB5228"/>
    <w:rsid w:val="00EC3D90"/>
    <w:rsid w:val="00EE6EDF"/>
    <w:rsid w:val="00EF302F"/>
    <w:rsid w:val="00F01E19"/>
    <w:rsid w:val="00F050BD"/>
    <w:rsid w:val="00F0589C"/>
    <w:rsid w:val="00F10EBD"/>
    <w:rsid w:val="00F11B40"/>
    <w:rsid w:val="00F12AA2"/>
    <w:rsid w:val="00F130E1"/>
    <w:rsid w:val="00F15344"/>
    <w:rsid w:val="00F420C7"/>
    <w:rsid w:val="00F503A6"/>
    <w:rsid w:val="00F51A01"/>
    <w:rsid w:val="00F70A1F"/>
    <w:rsid w:val="00F7408F"/>
    <w:rsid w:val="00F80006"/>
    <w:rsid w:val="00FA7163"/>
    <w:rsid w:val="00FA72F1"/>
    <w:rsid w:val="00FB20E5"/>
    <w:rsid w:val="00FB539F"/>
    <w:rsid w:val="00FC7813"/>
    <w:rsid w:val="00FD09A2"/>
    <w:rsid w:val="00FD20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  <w:pPr>
      <w:spacing w:before="100" w:beforeAutospacing="1" w:after="100" w:afterAutospacing="1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B73A5A"/>
    <w:pPr>
      <w:keepNext/>
      <w:keepLines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locked/>
    <w:rsid w:val="00747B4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73A5A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locked/>
    <w:rsid w:val="00A23ED2"/>
    <w:rPr>
      <w:rFonts w:ascii="Arial" w:hAnsi="Arial" w:cs="Arial"/>
      <w:b/>
      <w:bCs/>
      <w:sz w:val="26"/>
      <w:szCs w:val="26"/>
      <w:lang w:val="en-US" w:eastAsia="en-US" w:bidi="ar-SA"/>
    </w:rPr>
  </w:style>
  <w:style w:type="paragraph" w:customStyle="1" w:styleId="TableParagraph">
    <w:name w:val="Table Paragraph"/>
    <w:basedOn w:val="a"/>
    <w:uiPriority w:val="99"/>
    <w:rsid w:val="00BB56FF"/>
    <w:pPr>
      <w:widowControl w:val="0"/>
      <w:autoSpaceDE w:val="0"/>
      <w:autoSpaceDN w:val="0"/>
      <w:spacing w:before="0" w:beforeAutospacing="0" w:after="0" w:afterAutospacing="0"/>
      <w:ind w:left="116"/>
    </w:pPr>
    <w:rPr>
      <w:lang w:val="ru-RU"/>
    </w:rPr>
  </w:style>
  <w:style w:type="paragraph" w:styleId="a3">
    <w:name w:val="Subtitle"/>
    <w:basedOn w:val="a"/>
    <w:next w:val="a"/>
    <w:link w:val="a4"/>
    <w:uiPriority w:val="99"/>
    <w:qFormat/>
    <w:locked/>
    <w:rsid w:val="00782207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99"/>
    <w:locked/>
    <w:rsid w:val="00782207"/>
    <w:rPr>
      <w:rFonts w:ascii="Cambria" w:hAnsi="Cambria" w:cs="Times New Roman"/>
      <w:sz w:val="24"/>
      <w:szCs w:val="24"/>
      <w:lang w:val="en-US" w:eastAsia="en-US"/>
    </w:rPr>
  </w:style>
  <w:style w:type="table" w:styleId="a5">
    <w:name w:val="Table Grid"/>
    <w:basedOn w:val="a1"/>
    <w:uiPriority w:val="99"/>
    <w:locked/>
    <w:rsid w:val="007822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99"/>
    <w:qFormat/>
    <w:rsid w:val="00782207"/>
    <w:pPr>
      <w:spacing w:beforeAutospacing="1" w:afterAutospacing="1"/>
    </w:pPr>
    <w:rPr>
      <w:sz w:val="22"/>
      <w:szCs w:val="22"/>
      <w:lang w:val="en-US" w:eastAsia="en-US"/>
    </w:rPr>
  </w:style>
  <w:style w:type="character" w:styleId="a7">
    <w:name w:val="Hyperlink"/>
    <w:basedOn w:val="a0"/>
    <w:uiPriority w:val="99"/>
    <w:rsid w:val="00782207"/>
    <w:rPr>
      <w:rFonts w:cs="Times New Roman"/>
      <w:color w:val="0000FF"/>
      <w:u w:val="single"/>
    </w:rPr>
  </w:style>
  <w:style w:type="paragraph" w:styleId="a8">
    <w:name w:val="Body Text"/>
    <w:basedOn w:val="a"/>
    <w:link w:val="a9"/>
    <w:uiPriority w:val="99"/>
    <w:semiHidden/>
    <w:rsid w:val="0005510C"/>
    <w:pPr>
      <w:widowControl w:val="0"/>
      <w:autoSpaceDE w:val="0"/>
      <w:autoSpaceDN w:val="0"/>
      <w:spacing w:before="0" w:beforeAutospacing="0" w:after="0" w:afterAutospacing="0"/>
    </w:pPr>
    <w:rPr>
      <w:sz w:val="28"/>
      <w:szCs w:val="28"/>
      <w:lang w:val="ru-RU"/>
    </w:rPr>
  </w:style>
  <w:style w:type="character" w:customStyle="1" w:styleId="a9">
    <w:name w:val="Основной текст Знак"/>
    <w:basedOn w:val="a0"/>
    <w:link w:val="a8"/>
    <w:uiPriority w:val="99"/>
    <w:semiHidden/>
    <w:locked/>
    <w:rsid w:val="0005510C"/>
    <w:rPr>
      <w:rFonts w:cs="Times New Roman"/>
      <w:sz w:val="28"/>
      <w:szCs w:val="28"/>
      <w:lang w:eastAsia="en-US"/>
    </w:rPr>
  </w:style>
  <w:style w:type="paragraph" w:styleId="aa">
    <w:name w:val="Normal (Web)"/>
    <w:basedOn w:val="a"/>
    <w:uiPriority w:val="99"/>
    <w:rsid w:val="00E412FB"/>
    <w:rPr>
      <w:sz w:val="24"/>
      <w:szCs w:val="24"/>
      <w:lang w:val="ru-RU" w:eastAsia="ru-RU"/>
    </w:rPr>
  </w:style>
  <w:style w:type="table" w:customStyle="1" w:styleId="TableNormal1">
    <w:name w:val="Table Normal1"/>
    <w:uiPriority w:val="99"/>
    <w:semiHidden/>
    <w:rsid w:val="007567C5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b">
    <w:name w:val="Стиль"/>
    <w:uiPriority w:val="99"/>
    <w:rsid w:val="003A10C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c">
    <w:name w:val="header"/>
    <w:basedOn w:val="a"/>
    <w:link w:val="ad"/>
    <w:uiPriority w:val="99"/>
    <w:semiHidden/>
    <w:rsid w:val="00692A8D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locked/>
    <w:rsid w:val="00692A8D"/>
    <w:rPr>
      <w:rFonts w:cs="Times New Roman"/>
      <w:sz w:val="22"/>
      <w:szCs w:val="22"/>
      <w:lang w:val="en-US" w:eastAsia="en-US"/>
    </w:rPr>
  </w:style>
  <w:style w:type="paragraph" w:styleId="ae">
    <w:name w:val="footer"/>
    <w:basedOn w:val="a"/>
    <w:link w:val="af"/>
    <w:uiPriority w:val="99"/>
    <w:semiHidden/>
    <w:rsid w:val="00692A8D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locked/>
    <w:rsid w:val="00692A8D"/>
    <w:rPr>
      <w:rFonts w:cs="Times New Roman"/>
      <w:sz w:val="22"/>
      <w:szCs w:val="22"/>
      <w:lang w:val="en-US" w:eastAsia="en-US"/>
    </w:rPr>
  </w:style>
  <w:style w:type="character" w:styleId="af0">
    <w:name w:val="Strong"/>
    <w:basedOn w:val="a0"/>
    <w:uiPriority w:val="99"/>
    <w:qFormat/>
    <w:locked/>
    <w:rsid w:val="00692A8D"/>
    <w:rPr>
      <w:rFonts w:cs="Times New Roman"/>
      <w:b/>
      <w:bCs/>
    </w:rPr>
  </w:style>
  <w:style w:type="paragraph" w:customStyle="1" w:styleId="Default">
    <w:name w:val="Default"/>
    <w:uiPriority w:val="99"/>
    <w:rsid w:val="0001343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1">
    <w:name w:val="List Paragraph"/>
    <w:basedOn w:val="a"/>
    <w:uiPriority w:val="99"/>
    <w:qFormat/>
    <w:rsid w:val="004900BF"/>
    <w:pPr>
      <w:spacing w:before="0" w:beforeAutospacing="0" w:after="160" w:afterAutospacing="0" w:line="259" w:lineRule="auto"/>
      <w:ind w:left="720"/>
      <w:contextualSpacing/>
    </w:pPr>
    <w:rPr>
      <w:rFonts w:ascii="Calibri" w:hAnsi="Calibri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7410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0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41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410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41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410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41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410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4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410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41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410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41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1obraz.ru/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1obraz.ru/" TargetMode="External"/><Relationship Id="rId12" Type="http://schemas.openxmlformats.org/officeDocument/2006/relationships/hyperlink" Target="https://1obraz.ru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yperlink" Target="https://1obraz.ru/system/content/attachment/1/16/-585611/?isInline=true" TargetMode="External"/><Relationship Id="rId5" Type="http://schemas.openxmlformats.org/officeDocument/2006/relationships/endnotes" Target="endnotes.xml"/><Relationship Id="rId10" Type="http://schemas.openxmlformats.org/officeDocument/2006/relationships/hyperlink" Target="https://1obraz.ru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1obraz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8418</Words>
  <Characters>47989</Characters>
  <Application>Microsoft Office Word</Application>
  <DocSecurity>0</DocSecurity>
  <Lines>399</Lines>
  <Paragraphs>112</Paragraphs>
  <ScaleCrop>false</ScaleCrop>
  <Company/>
  <LinksUpToDate>false</LinksUpToDate>
  <CharactersWithSpaces>56295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общеобразовательное учреждение</dc:title>
  <dc:creator>директор</dc:creator>
  <dc:description>Подготовлено экспертами Актион-МЦФЭР</dc:description>
  <cp:lastModifiedBy>директор</cp:lastModifiedBy>
  <cp:revision>2</cp:revision>
  <cp:lastPrinted>2025-04-10T05:19:00Z</cp:lastPrinted>
  <dcterms:created xsi:type="dcterms:W3CDTF">2025-04-18T07:32:00Z</dcterms:created>
  <dcterms:modified xsi:type="dcterms:W3CDTF">2025-04-18T07:32:00Z</dcterms:modified>
</cp:coreProperties>
</file>