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D3" w:rsidRDefault="00074FD3">
      <w:r w:rsidRPr="00074FD3">
        <w:drawing>
          <wp:inline distT="0" distB="0" distL="0" distR="0">
            <wp:extent cx="5217968" cy="6075218"/>
            <wp:effectExtent l="19050" t="0" r="1732" b="0"/>
            <wp:docPr id="1" name="Рисунок 1" descr="C:\Users\директор\Desktop\МЗ подписа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З подписанн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30" cy="607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D3" w:rsidRDefault="00074FD3" w:rsidP="008674D2">
      <w:pPr>
        <w:jc w:val="center"/>
      </w:pPr>
    </w:p>
    <w:p w:rsidR="00074FD3" w:rsidRDefault="00074FD3" w:rsidP="008674D2">
      <w:pPr>
        <w:jc w:val="center"/>
      </w:pPr>
    </w:p>
    <w:p w:rsidR="00074FD3" w:rsidRDefault="00074FD3" w:rsidP="008674D2">
      <w:pPr>
        <w:jc w:val="center"/>
      </w:pP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674D2" w:rsidRPr="00691F29" w:rsidRDefault="008674D2" w:rsidP="008674D2">
      <w:pPr>
        <w:rPr>
          <w:sz w:val="16"/>
          <w:szCs w:val="16"/>
        </w:rPr>
      </w:pPr>
    </w:p>
    <w:p w:rsidR="008674D2" w:rsidRDefault="008674D2" w:rsidP="008674D2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001F5C">
        <w:rPr>
          <w:sz w:val="28"/>
          <w:szCs w:val="28"/>
        </w:rPr>
        <w:t xml:space="preserve"> 1</w:t>
      </w:r>
    </w:p>
    <w:p w:rsidR="00616A53" w:rsidRDefault="00616A53" w:rsidP="008674D2">
      <w:pPr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proofErr w:type="gramStart"/>
            <w:r w:rsidRPr="009A1CA0"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 xml:space="preserve"> 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 дошкольного 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 w:rsidRPr="007108FD">
              <w:t>БВ24</w:t>
            </w:r>
          </w:p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/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46F81">
            <w:r w:rsidRPr="00C23191">
              <w:t> </w:t>
            </w:r>
            <w:r>
              <w:t xml:space="preserve">                        </w:t>
            </w:r>
            <w:r w:rsidR="00646F81">
              <w:t xml:space="preserve">              физические лица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A74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F84A7B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>
              <w:rPr>
                <w:spacing w:val="-6"/>
                <w:sz w:val="20"/>
                <w:szCs w:val="20"/>
                <w:lang w:val="en-US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 w:rsidRP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 w:rsidRP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586A74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586A74" w:rsidRPr="007108FD" w:rsidRDefault="00586A74" w:rsidP="00E30653">
            <w:pPr>
              <w:jc w:val="center"/>
              <w:rPr>
                <w:spacing w:val="-6"/>
                <w:sz w:val="18"/>
                <w:szCs w:val="18"/>
              </w:rPr>
            </w:pPr>
            <w:r w:rsidRPr="007108FD">
              <w:rPr>
                <w:spacing w:val="-6"/>
                <w:sz w:val="18"/>
                <w:szCs w:val="18"/>
              </w:rPr>
              <w:t xml:space="preserve">801011О.99.0.БВ24ДН82000 </w:t>
            </w:r>
          </w:p>
        </w:tc>
        <w:tc>
          <w:tcPr>
            <w:tcW w:w="1310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До 8</w:t>
            </w:r>
            <w:r w:rsidRPr="00396346">
              <w:rPr>
                <w:spacing w:val="-6"/>
                <w:sz w:val="20"/>
                <w:szCs w:val="20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586A74" w:rsidRPr="00D24031" w:rsidRDefault="00586A74" w:rsidP="00E30653">
            <w:pPr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396346">
              <w:rPr>
                <w:spacing w:val="-6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586A74" w:rsidRPr="00D24031" w:rsidRDefault="00586A74" w:rsidP="00E306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Доля потребителей, удовлетворенных получением услуги </w:t>
            </w:r>
          </w:p>
        </w:tc>
        <w:tc>
          <w:tcPr>
            <w:tcW w:w="1276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86A74" w:rsidRPr="008C7B77" w:rsidRDefault="00586A74" w:rsidP="00E306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F84A7B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возраст потребителя услуг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>
              <w:rPr>
                <w:spacing w:val="-6"/>
                <w:sz w:val="18"/>
                <w:szCs w:val="18"/>
                <w:lang w:val="en-US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>
              <w:rPr>
                <w:spacing w:val="-6"/>
                <w:sz w:val="18"/>
                <w:szCs w:val="18"/>
                <w:lang w:val="en-US"/>
              </w:rPr>
              <w:t>4</w:t>
            </w:r>
            <w:r w:rsidR="00082A7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16A53" w:rsidRPr="008C7B77" w:rsidTr="00082A7A">
        <w:trPr>
          <w:trHeight w:val="579"/>
        </w:trPr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7108FD">
              <w:rPr>
                <w:spacing w:val="-6"/>
                <w:sz w:val="18"/>
                <w:szCs w:val="18"/>
              </w:rPr>
              <w:t>801011О.99.0.БВ24ДН82000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35412D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От 1,5</w:t>
            </w:r>
            <w:r w:rsidR="00616A53" w:rsidRPr="00396346">
              <w:rPr>
                <w:spacing w:val="-6"/>
                <w:sz w:val="20"/>
                <w:szCs w:val="20"/>
              </w:rPr>
              <w:t xml:space="preserve"> до 8 лет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396346">
              <w:rPr>
                <w:spacing w:val="-6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001F5C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181954,58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181954,58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181954,58</w:t>
            </w:r>
          </w:p>
        </w:tc>
      </w:tr>
    </w:tbl>
    <w:p w:rsidR="00616A53" w:rsidRPr="00063292" w:rsidRDefault="00616A53" w:rsidP="008674D2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780"/>
      </w:tblGrid>
      <w:tr w:rsidR="008D4806" w:rsidRPr="009D1FF2" w:rsidTr="00531B09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531B0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531B0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2E5C97" w:rsidRPr="009D1FF2" w:rsidTr="00531B09">
        <w:trPr>
          <w:trHeight w:val="11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97" w:rsidRDefault="002E5C97" w:rsidP="00531B0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2E5C97" w:rsidRDefault="002E5C97" w:rsidP="00531B09">
            <w:pPr>
              <w:rPr>
                <w:spacing w:val="-6"/>
              </w:rPr>
            </w:pPr>
          </w:p>
          <w:p w:rsidR="002E5C97" w:rsidRDefault="002E5C97" w:rsidP="00531B09">
            <w:pPr>
              <w:rPr>
                <w:spacing w:val="-6"/>
              </w:rPr>
            </w:pPr>
          </w:p>
          <w:p w:rsidR="002E5C97" w:rsidRDefault="002E5C97" w:rsidP="00531B09">
            <w:pPr>
              <w:rPr>
                <w:spacing w:val="-6"/>
              </w:rPr>
            </w:pPr>
          </w:p>
          <w:p w:rsidR="002E5C97" w:rsidRPr="009D1FF2" w:rsidRDefault="002E5C97" w:rsidP="00531B0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C97" w:rsidRDefault="002E5C97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2E5C97" w:rsidRPr="009D1FF2" w:rsidRDefault="002E5C97" w:rsidP="001E7989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97" w:rsidRPr="0002595B" w:rsidRDefault="002E5C97" w:rsidP="00676D98">
            <w:pPr>
              <w:rPr>
                <w:spacing w:val="-6"/>
                <w:lang w:val="en-US"/>
              </w:rPr>
            </w:pPr>
            <w:r w:rsidRPr="0002595B">
              <w:rPr>
                <w:spacing w:val="-6"/>
              </w:rPr>
              <w:t> 1</w:t>
            </w:r>
            <w:r w:rsidR="0002595B" w:rsidRPr="0002595B">
              <w:rPr>
                <w:spacing w:val="-6"/>
              </w:rPr>
              <w:t>1</w:t>
            </w:r>
            <w:r w:rsidRPr="0002595B">
              <w:rPr>
                <w:spacing w:val="-6"/>
              </w:rPr>
              <w:t>.01.202</w:t>
            </w:r>
            <w:r w:rsidR="00B97072" w:rsidRPr="0002595B">
              <w:rPr>
                <w:spacing w:val="-6"/>
                <w:lang w:val="en-US"/>
              </w:rPr>
              <w:t>4</w:t>
            </w:r>
          </w:p>
          <w:p w:rsidR="002E5C97" w:rsidRPr="0002595B" w:rsidRDefault="002E5C97" w:rsidP="00676D98">
            <w:pPr>
              <w:rPr>
                <w:spacing w:val="-6"/>
              </w:rPr>
            </w:pPr>
          </w:p>
          <w:p w:rsidR="002E5C97" w:rsidRPr="0002595B" w:rsidRDefault="002E5C97" w:rsidP="00676D98">
            <w:pPr>
              <w:rPr>
                <w:spacing w:val="-6"/>
              </w:rPr>
            </w:pPr>
          </w:p>
          <w:p w:rsidR="002E5C97" w:rsidRPr="0002595B" w:rsidRDefault="002E5C97" w:rsidP="00676D98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C97" w:rsidRPr="0002595B" w:rsidRDefault="0002595B" w:rsidP="00676D98">
            <w:pPr>
              <w:rPr>
                <w:spacing w:val="-6"/>
              </w:rPr>
            </w:pPr>
            <w:r w:rsidRPr="0002595B">
              <w:rPr>
                <w:spacing w:val="-6"/>
              </w:rPr>
              <w:t> № 3</w:t>
            </w:r>
          </w:p>
          <w:p w:rsidR="002E5C97" w:rsidRPr="0002595B" w:rsidRDefault="002E5C97" w:rsidP="00676D98">
            <w:pPr>
              <w:rPr>
                <w:spacing w:val="-6"/>
              </w:rPr>
            </w:pPr>
          </w:p>
          <w:p w:rsidR="002E5C97" w:rsidRPr="0002595B" w:rsidRDefault="002E5C97" w:rsidP="00676D98">
            <w:pPr>
              <w:rPr>
                <w:spacing w:val="-6"/>
              </w:rPr>
            </w:pPr>
          </w:p>
          <w:p w:rsidR="002E5C97" w:rsidRPr="0002595B" w:rsidRDefault="002E5C97" w:rsidP="00676D98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C97" w:rsidRPr="00DF1808" w:rsidRDefault="002E5C97" w:rsidP="00531B09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674D2" w:rsidRPr="00691F29" w:rsidRDefault="008674D2" w:rsidP="008674D2"/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  </w:t>
      </w:r>
      <w:r w:rsidRPr="0006329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proofErr w:type="gramStart"/>
            <w:r w:rsidRPr="009A1CA0"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4B6EA4">
              <w:t>Присмотр и уход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 w:rsidRPr="00E77117">
              <w:t>БВ19</w:t>
            </w:r>
          </w:p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3B74B5" w:rsidRPr="008C7B77" w:rsidRDefault="003B74B5" w:rsidP="003B74B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>
              <w:rPr>
                <w:spacing w:val="-6"/>
                <w:sz w:val="20"/>
                <w:szCs w:val="20"/>
                <w:lang w:val="en-US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2F4334">
              <w:rPr>
                <w:spacing w:val="-6"/>
                <w:sz w:val="20"/>
                <w:szCs w:val="20"/>
              </w:rPr>
              <w:t>2</w:t>
            </w:r>
            <w:r w:rsidR="00B97072" w:rsidRP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2F4334">
              <w:rPr>
                <w:spacing w:val="-6"/>
                <w:sz w:val="20"/>
                <w:szCs w:val="20"/>
              </w:rPr>
              <w:t>2</w:t>
            </w:r>
            <w:r w:rsidR="00B97072" w:rsidRP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C6CDA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1C6CDA">
              <w:rPr>
                <w:spacing w:val="-6"/>
                <w:sz w:val="18"/>
                <w:szCs w:val="18"/>
              </w:rPr>
              <w:t>853211О.99.0.БВ19АА56000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Default="00676D98" w:rsidP="0061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  <w:r w:rsidR="00616A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616A53">
              <w:rPr>
                <w:sz w:val="16"/>
                <w:szCs w:val="16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CA5DB0">
              <w:rPr>
                <w:spacing w:val="-6"/>
                <w:sz w:val="20"/>
                <w:szCs w:val="20"/>
              </w:rPr>
              <w:t xml:space="preserve"> до 8 лет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586A74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Доля потребителей, удовлетворенных получением услуги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Уникальный номер реестровой </w:t>
            </w:r>
            <w:r w:rsidRPr="008C7B77">
              <w:rPr>
                <w:spacing w:val="-6"/>
                <w:sz w:val="18"/>
                <w:szCs w:val="18"/>
              </w:rPr>
              <w:lastRenderedPageBreak/>
              <w:t>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lastRenderedPageBreak/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3B74B5" w:rsidRPr="008C7B77" w:rsidRDefault="003B74B5" w:rsidP="003B74B5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возраст потребителя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>
              <w:rPr>
                <w:spacing w:val="-6"/>
                <w:sz w:val="18"/>
                <w:szCs w:val="18"/>
                <w:lang w:val="en-US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>
              <w:rPr>
                <w:spacing w:val="-6"/>
                <w:sz w:val="18"/>
                <w:szCs w:val="18"/>
                <w:lang w:val="en-US"/>
              </w:rPr>
              <w:t xml:space="preserve">4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0E1AAF" w:rsidRDefault="00616A53" w:rsidP="00616A53">
            <w:pPr>
              <w:rPr>
                <w:spacing w:val="-6"/>
                <w:sz w:val="18"/>
                <w:szCs w:val="18"/>
              </w:rPr>
            </w:pPr>
            <w:r w:rsidRPr="000E1AAF">
              <w:rPr>
                <w:spacing w:val="-6"/>
                <w:sz w:val="18"/>
                <w:szCs w:val="18"/>
              </w:rPr>
              <w:t>853211О.99.0.БВ19АА56000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Default="00676D98" w:rsidP="00616A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  <w:r w:rsidR="00616A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CA5DB0">
              <w:rPr>
                <w:spacing w:val="-6"/>
                <w:sz w:val="20"/>
                <w:szCs w:val="20"/>
              </w:rPr>
              <w:t xml:space="preserve"> до 8 лет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F54E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</w:tcPr>
          <w:p w:rsidR="00616A53" w:rsidRDefault="00616A53" w:rsidP="00616A5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001F5C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166579,20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166579,20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166579,20</w:t>
            </w:r>
          </w:p>
        </w:tc>
      </w:tr>
    </w:tbl>
    <w:p w:rsidR="00AD6945" w:rsidRDefault="00AD6945" w:rsidP="00AD6945"/>
    <w:p w:rsidR="008D4806" w:rsidRDefault="008D4806" w:rsidP="00AD6945"/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8D4806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02595B" w:rsidRPr="009D1FF2" w:rsidTr="0098477B">
        <w:trPr>
          <w:trHeight w:val="14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95B" w:rsidRPr="0002595B" w:rsidRDefault="0002595B" w:rsidP="0035412D">
            <w:pPr>
              <w:rPr>
                <w:spacing w:val="-6"/>
                <w:lang w:val="en-US"/>
              </w:rPr>
            </w:pPr>
            <w:r w:rsidRPr="0002595B">
              <w:rPr>
                <w:spacing w:val="-6"/>
              </w:rPr>
              <w:t> 11.01.202</w:t>
            </w:r>
            <w:r w:rsidRPr="0002595B">
              <w:rPr>
                <w:spacing w:val="-6"/>
                <w:lang w:val="en-US"/>
              </w:rPr>
              <w:t>4</w:t>
            </w: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95B" w:rsidRPr="0002595B" w:rsidRDefault="0002595B" w:rsidP="0035412D">
            <w:pPr>
              <w:rPr>
                <w:spacing w:val="-6"/>
              </w:rPr>
            </w:pPr>
            <w:r w:rsidRPr="0002595B">
              <w:rPr>
                <w:spacing w:val="-6"/>
              </w:rPr>
              <w:t> № 3</w:t>
            </w: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Pr="00DF1808" w:rsidRDefault="0002595B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2E5C97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  <w:tr w:rsidR="0002595B" w:rsidRPr="009D1FF2" w:rsidTr="004253C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Pr="009D1FF2" w:rsidRDefault="0002595B" w:rsidP="004253C9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постановление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Pr="009D1FF2" w:rsidRDefault="0002595B" w:rsidP="004253C9">
            <w:pPr>
              <w:rPr>
                <w:spacing w:val="-6"/>
              </w:rPr>
            </w:pPr>
            <w:r>
              <w:rPr>
                <w:spacing w:val="-6"/>
              </w:rPr>
              <w:t>Администрация Иланского района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95B" w:rsidRPr="009D1FF2" w:rsidRDefault="0002595B" w:rsidP="004253C9">
            <w:pPr>
              <w:rPr>
                <w:spacing w:val="-6"/>
              </w:rPr>
            </w:pPr>
            <w:r>
              <w:rPr>
                <w:spacing w:val="-6"/>
              </w:rPr>
              <w:t>15.03.2022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95B" w:rsidRPr="009D1FF2" w:rsidRDefault="0002595B" w:rsidP="004253C9">
            <w:pPr>
              <w:rPr>
                <w:spacing w:val="-6"/>
              </w:rPr>
            </w:pPr>
            <w:r>
              <w:rPr>
                <w:spacing w:val="-6"/>
              </w:rPr>
              <w:t>№ 206-п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95B" w:rsidRPr="009D1FF2" w:rsidRDefault="0002595B" w:rsidP="004253C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Pr="002E5C97">
              <w:t xml:space="preserve">Об утверждении </w:t>
            </w:r>
            <w:r>
              <w:t xml:space="preserve">Положения о родительской плате за присмотр и уход за детьми в МБДОУ Иланского района, </w:t>
            </w:r>
            <w:proofErr w:type="gramStart"/>
            <w:r>
              <w:t>реализующих</w:t>
            </w:r>
            <w:proofErr w:type="gramEnd"/>
            <w:r>
              <w:t xml:space="preserve"> образовательную программу дошкольного образования</w:t>
            </w:r>
          </w:p>
        </w:tc>
      </w:tr>
    </w:tbl>
    <w:p w:rsidR="008D4806" w:rsidRDefault="008D4806" w:rsidP="00AD6945"/>
    <w:p w:rsidR="00AD6945" w:rsidRDefault="00001F5C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8F798D">
        <w:rPr>
          <w:sz w:val="28"/>
          <w:szCs w:val="28"/>
        </w:rPr>
        <w:t>3</w:t>
      </w:r>
      <w:r w:rsidR="0040591D"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616A53" w:rsidRPr="00C23191" w:rsidTr="00616A5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r w:rsidR="00C13B5A">
              <w:t xml:space="preserve"> </w:t>
            </w:r>
            <w:proofErr w:type="gramStart"/>
            <w:r w:rsidRPr="009A1CA0"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>
            <w:r>
              <w:t>БА81</w:t>
            </w:r>
          </w:p>
        </w:tc>
      </w:tr>
      <w:tr w:rsidR="00616A53" w:rsidRPr="00C23191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начального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A92893" w:rsidRDefault="00616A53" w:rsidP="00616A53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6A53" w:rsidRPr="00C23191" w:rsidRDefault="00616A53" w:rsidP="00616A53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A53" w:rsidRPr="00541F95" w:rsidRDefault="00616A53" w:rsidP="00616A53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  <w:tr w:rsidR="00616A53" w:rsidRPr="00A92893" w:rsidTr="00616A5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9D1FF2" w:rsidRDefault="00616A53" w:rsidP="00616A5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A53" w:rsidRPr="00C23191" w:rsidRDefault="00616A53" w:rsidP="00616A53"/>
        </w:tc>
      </w:tr>
    </w:tbl>
    <w:p w:rsidR="00616A53" w:rsidRPr="00691F29" w:rsidRDefault="00616A53" w:rsidP="00616A53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616A53" w:rsidRPr="00A92893" w:rsidTr="00616A53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616A53" w:rsidRPr="00A92893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вид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 потребители 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 xml:space="preserve"> место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форма 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(наименование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(наименование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(наименование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>
              <w:rPr>
                <w:spacing w:val="-6"/>
                <w:sz w:val="20"/>
                <w:szCs w:val="20"/>
                <w:lang w:val="en-US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(очередной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 w:rsidRP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(1-й год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B97072" w:rsidRP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(2-й год </w:t>
            </w:r>
            <w:r w:rsidRPr="008C7B77">
              <w:rPr>
                <w:spacing w:val="-6"/>
                <w:sz w:val="20"/>
                <w:szCs w:val="20"/>
              </w:rPr>
              <w:lastRenderedPageBreak/>
              <w:t>планового периода)</w:t>
            </w:r>
          </w:p>
        </w:tc>
      </w:tr>
      <w:tr w:rsidR="00616A53" w:rsidRPr="008C7B77" w:rsidTr="00616A53">
        <w:tc>
          <w:tcPr>
            <w:tcW w:w="1162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A53" w:rsidRPr="008C7B77" w:rsidTr="00616A53">
        <w:tc>
          <w:tcPr>
            <w:tcW w:w="1162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616A53" w:rsidRPr="008C7B77" w:rsidTr="00616A53">
        <w:trPr>
          <w:trHeight w:val="70"/>
        </w:trPr>
        <w:tc>
          <w:tcPr>
            <w:tcW w:w="1162" w:type="dxa"/>
            <w:shd w:val="clear" w:color="auto" w:fill="auto"/>
          </w:tcPr>
          <w:p w:rsidR="00616A53" w:rsidRPr="00186F67" w:rsidRDefault="009C7524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310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616A53" w:rsidRPr="00D24031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616A53" w:rsidRPr="00D24031" w:rsidRDefault="00616A53" w:rsidP="00616A53">
            <w:pPr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</w:t>
            </w:r>
            <w:proofErr w:type="gramStart"/>
            <w:r w:rsidRPr="00D24031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  <w:r w:rsidRPr="00D24031">
              <w:rPr>
                <w:spacing w:val="-6"/>
                <w:sz w:val="18"/>
                <w:szCs w:val="18"/>
              </w:rPr>
              <w:t>, освоивших программу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616A53" w:rsidRDefault="00616A53" w:rsidP="00616A53">
      <w:pPr>
        <w:rPr>
          <w:sz w:val="28"/>
          <w:szCs w:val="28"/>
        </w:rPr>
      </w:pPr>
    </w:p>
    <w:p w:rsidR="00616A53" w:rsidRPr="009D1FF2" w:rsidRDefault="00616A53" w:rsidP="00616A53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616A53" w:rsidRPr="00691F29" w:rsidRDefault="00616A53" w:rsidP="00616A53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616A53" w:rsidRPr="00A92893" w:rsidTr="00616A53">
        <w:tc>
          <w:tcPr>
            <w:tcW w:w="993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616A53" w:rsidRPr="00A92893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16A53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B97072">
              <w:rPr>
                <w:spacing w:val="-6"/>
                <w:sz w:val="18"/>
                <w:szCs w:val="18"/>
                <w:lang w:val="en-US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16A53" w:rsidRPr="008C7B77" w:rsidTr="00616A53">
        <w:tc>
          <w:tcPr>
            <w:tcW w:w="993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616A53" w:rsidRPr="008C7B77" w:rsidTr="00616A53">
        <w:tc>
          <w:tcPr>
            <w:tcW w:w="993" w:type="dxa"/>
            <w:shd w:val="clear" w:color="auto" w:fill="auto"/>
          </w:tcPr>
          <w:p w:rsidR="00616A53" w:rsidRPr="00D00DE9" w:rsidRDefault="009C7524" w:rsidP="00616A53">
            <w:pPr>
              <w:rPr>
                <w:spacing w:val="-6"/>
                <w:sz w:val="18"/>
                <w:szCs w:val="18"/>
              </w:rPr>
            </w:pPr>
            <w:r w:rsidRPr="009C7524">
              <w:rPr>
                <w:spacing w:val="-6"/>
                <w:sz w:val="18"/>
                <w:szCs w:val="18"/>
              </w:rPr>
              <w:t>801012О.99.0.БА81АЭ92001</w:t>
            </w:r>
          </w:p>
        </w:tc>
        <w:tc>
          <w:tcPr>
            <w:tcW w:w="1134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001F5C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616A53" w:rsidRPr="008C7B77" w:rsidRDefault="00616A53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24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35412D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24</w:t>
            </w:r>
          </w:p>
        </w:tc>
        <w:tc>
          <w:tcPr>
            <w:tcW w:w="996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396347,53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396347,53</w:t>
            </w:r>
          </w:p>
        </w:tc>
        <w:tc>
          <w:tcPr>
            <w:tcW w:w="828" w:type="dxa"/>
            <w:shd w:val="clear" w:color="auto" w:fill="auto"/>
          </w:tcPr>
          <w:p w:rsidR="00616A53" w:rsidRPr="008C7B77" w:rsidRDefault="006B6BAC" w:rsidP="00616A5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396347,53</w:t>
            </w:r>
          </w:p>
        </w:tc>
      </w:tr>
    </w:tbl>
    <w:p w:rsidR="00616A53" w:rsidRDefault="00616A53" w:rsidP="00616A53">
      <w:pPr>
        <w:jc w:val="center"/>
        <w:rPr>
          <w:sz w:val="28"/>
          <w:szCs w:val="28"/>
        </w:rPr>
      </w:pPr>
    </w:p>
    <w:p w:rsidR="008D4806" w:rsidRDefault="008D4806" w:rsidP="00616A53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8F798D">
        <w:rPr>
          <w:sz w:val="28"/>
          <w:szCs w:val="28"/>
        </w:rPr>
        <w:t>4</w:t>
      </w: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8D4806" w:rsidRPr="00C23191" w:rsidTr="001E7989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proofErr w:type="gramStart"/>
            <w:r w:rsidRPr="009A1CA0"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C23191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A92893" w:rsidRDefault="008D4806" w:rsidP="001E7989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>
            <w:r w:rsidRPr="00630B70">
              <w:t>БА96</w:t>
            </w:r>
          </w:p>
        </w:tc>
      </w:tr>
      <w:tr w:rsidR="008D4806" w:rsidRPr="00A92893" w:rsidTr="001E7989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806" w:rsidRPr="00C23191" w:rsidRDefault="008D4806" w:rsidP="001E7989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806" w:rsidRPr="00541F95" w:rsidRDefault="008D4806" w:rsidP="001E7989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  <w:tr w:rsidR="008D4806" w:rsidRPr="00A92893" w:rsidTr="001E7989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9D1FF2" w:rsidRDefault="008D4806" w:rsidP="001E7989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806" w:rsidRPr="00C23191" w:rsidRDefault="008D4806" w:rsidP="001E7989"/>
        </w:tc>
      </w:tr>
    </w:tbl>
    <w:p w:rsidR="008D4806" w:rsidRPr="00691F29" w:rsidRDefault="008D4806" w:rsidP="008D4806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D4806" w:rsidRPr="00A92893" w:rsidTr="001E7989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8D4806" w:rsidRPr="00A92893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68479F">
              <w:rPr>
                <w:spacing w:val="-6"/>
                <w:sz w:val="20"/>
                <w:szCs w:val="20"/>
                <w:lang w:val="en-US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68479F" w:rsidRP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68479F" w:rsidRP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1162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D4806" w:rsidRPr="008C7B77" w:rsidTr="001E7989">
        <w:tc>
          <w:tcPr>
            <w:tcW w:w="1162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D4806" w:rsidRPr="008C7B77" w:rsidTr="001E7989">
        <w:trPr>
          <w:trHeight w:val="70"/>
        </w:trPr>
        <w:tc>
          <w:tcPr>
            <w:tcW w:w="1162" w:type="dxa"/>
            <w:shd w:val="clear" w:color="auto" w:fill="auto"/>
          </w:tcPr>
          <w:p w:rsidR="008D4806" w:rsidRPr="00630B70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630B70">
              <w:rPr>
                <w:spacing w:val="-6"/>
                <w:sz w:val="18"/>
                <w:szCs w:val="18"/>
              </w:rPr>
              <w:t>802111О.99.0.Б</w:t>
            </w:r>
            <w:r w:rsidRPr="00630B70">
              <w:rPr>
                <w:spacing w:val="-6"/>
                <w:sz w:val="18"/>
                <w:szCs w:val="18"/>
              </w:rPr>
              <w:lastRenderedPageBreak/>
              <w:t>А96АЮ58001</w:t>
            </w:r>
          </w:p>
        </w:tc>
        <w:tc>
          <w:tcPr>
            <w:tcW w:w="1310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8D4806" w:rsidRPr="00D24031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</w:t>
            </w:r>
            <w:proofErr w:type="gramStart"/>
            <w:r w:rsidRPr="00D24031">
              <w:rPr>
                <w:spacing w:val="-6"/>
                <w:sz w:val="18"/>
                <w:szCs w:val="18"/>
              </w:rPr>
              <w:lastRenderedPageBreak/>
              <w:t>обучающихся</w:t>
            </w:r>
            <w:proofErr w:type="gramEnd"/>
            <w:r w:rsidRPr="00D24031">
              <w:rPr>
                <w:spacing w:val="-6"/>
                <w:sz w:val="18"/>
                <w:szCs w:val="18"/>
              </w:rPr>
              <w:t xml:space="preserve">, освоивших программу </w:t>
            </w:r>
            <w:r>
              <w:rPr>
                <w:spacing w:val="-6"/>
                <w:sz w:val="18"/>
                <w:szCs w:val="18"/>
              </w:rPr>
              <w:t>основ</w:t>
            </w:r>
            <w:r w:rsidRPr="00D24031">
              <w:rPr>
                <w:spacing w:val="-6"/>
                <w:sz w:val="18"/>
                <w:szCs w:val="18"/>
              </w:rPr>
              <w:t>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8D4806" w:rsidRDefault="008D4806" w:rsidP="008D4806">
      <w:pPr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8D4806" w:rsidRPr="00691F29" w:rsidRDefault="008D4806" w:rsidP="008D480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8D4806" w:rsidRPr="00A92893" w:rsidTr="001E7989">
        <w:tc>
          <w:tcPr>
            <w:tcW w:w="993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D4806" w:rsidRPr="00A92893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D4806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D4806" w:rsidRPr="008C7B77" w:rsidTr="001E7989">
        <w:tc>
          <w:tcPr>
            <w:tcW w:w="993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8D4806" w:rsidRPr="008C7B77" w:rsidTr="001E7989">
        <w:tc>
          <w:tcPr>
            <w:tcW w:w="993" w:type="dxa"/>
            <w:shd w:val="clear" w:color="auto" w:fill="auto"/>
          </w:tcPr>
          <w:p w:rsidR="008D4806" w:rsidRPr="00630B70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Pr="00630B70">
              <w:rPr>
                <w:spacing w:val="-6"/>
                <w:sz w:val="18"/>
                <w:szCs w:val="18"/>
              </w:rPr>
              <w:t>802111О.99.0.БА96АЮ58001</w:t>
            </w:r>
          </w:p>
        </w:tc>
        <w:tc>
          <w:tcPr>
            <w:tcW w:w="1134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001F5C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8D4806" w:rsidRPr="008C7B77" w:rsidRDefault="008D4806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35412D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35412D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35412D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</w:t>
            </w:r>
          </w:p>
        </w:tc>
        <w:tc>
          <w:tcPr>
            <w:tcW w:w="996" w:type="dxa"/>
            <w:shd w:val="clear" w:color="auto" w:fill="auto"/>
          </w:tcPr>
          <w:p w:rsidR="008D4806" w:rsidRPr="008C7B77" w:rsidRDefault="006B6BAC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472835,65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6B6BAC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472835,65</w:t>
            </w:r>
          </w:p>
        </w:tc>
        <w:tc>
          <w:tcPr>
            <w:tcW w:w="828" w:type="dxa"/>
            <w:shd w:val="clear" w:color="auto" w:fill="auto"/>
          </w:tcPr>
          <w:p w:rsidR="008D4806" w:rsidRPr="008C7B77" w:rsidRDefault="006B6BAC" w:rsidP="001E7989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472835,65</w:t>
            </w:r>
          </w:p>
        </w:tc>
      </w:tr>
    </w:tbl>
    <w:p w:rsidR="008D4806" w:rsidRDefault="008D4806" w:rsidP="008D4806">
      <w:pPr>
        <w:jc w:val="center"/>
        <w:rPr>
          <w:sz w:val="28"/>
          <w:szCs w:val="28"/>
        </w:rPr>
      </w:pPr>
    </w:p>
    <w:p w:rsidR="00616A53" w:rsidRPr="00063292" w:rsidRDefault="008D4806" w:rsidP="00AD6945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 </w:t>
      </w:r>
      <w:r w:rsidR="0056164F">
        <w:rPr>
          <w:sz w:val="28"/>
          <w:szCs w:val="28"/>
        </w:rPr>
        <w:t>5</w:t>
      </w:r>
    </w:p>
    <w:p w:rsidR="00AD6945" w:rsidRPr="00691F29" w:rsidRDefault="00AD6945" w:rsidP="00AD6945"/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proofErr w:type="gramStart"/>
            <w:r w:rsidRPr="009A1CA0"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9A1EFD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9A1EFD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>Реализация основных общеобразовательных программ</w:t>
            </w:r>
            <w:r>
              <w:t xml:space="preserve"> </w:t>
            </w:r>
            <w:r w:rsidR="009A1EFD">
              <w:t xml:space="preserve">среднего </w:t>
            </w:r>
            <w:r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C91CD7" w:rsidP="00147BEA">
            <w:r w:rsidRPr="00C91CD7">
              <w:t>ББ11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56164F">
              <w:rPr>
                <w:spacing w:val="-6"/>
                <w:sz w:val="20"/>
                <w:szCs w:val="20"/>
              </w:rPr>
              <w:t>2</w:t>
            </w:r>
            <w:r w:rsidR="0068479F">
              <w:rPr>
                <w:spacing w:val="-6"/>
                <w:sz w:val="20"/>
                <w:szCs w:val="20"/>
                <w:lang w:val="en-US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="0068479F" w:rsidRP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F37DEA">
              <w:rPr>
                <w:spacing w:val="-6"/>
                <w:sz w:val="20"/>
                <w:szCs w:val="20"/>
              </w:rPr>
              <w:t>2</w:t>
            </w:r>
            <w:r w:rsidR="0068479F" w:rsidRP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C91CD7" w:rsidRDefault="00C91CD7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C91CD7">
              <w:rPr>
                <w:spacing w:val="-6"/>
                <w:sz w:val="18"/>
                <w:szCs w:val="18"/>
              </w:rPr>
              <w:t xml:space="preserve">802112О.99.0.ББ11АЮ58001 </w:t>
            </w:r>
            <w:r w:rsidR="009A1EFD" w:rsidRPr="00C91CD7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9A1EFD">
            <w:pPr>
              <w:jc w:val="center"/>
              <w:rPr>
                <w:spacing w:val="-6"/>
                <w:sz w:val="18"/>
                <w:szCs w:val="18"/>
              </w:rPr>
            </w:pPr>
            <w:r w:rsidRPr="00D24031">
              <w:rPr>
                <w:spacing w:val="-6"/>
                <w:sz w:val="18"/>
                <w:szCs w:val="18"/>
              </w:rPr>
              <w:t xml:space="preserve">Доля </w:t>
            </w:r>
            <w:proofErr w:type="gramStart"/>
            <w:r w:rsidRPr="00D24031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  <w:r w:rsidRPr="00D24031">
              <w:rPr>
                <w:spacing w:val="-6"/>
                <w:sz w:val="18"/>
                <w:szCs w:val="18"/>
              </w:rPr>
              <w:t xml:space="preserve">, освоивших </w:t>
            </w:r>
            <w:r w:rsidRPr="00D24031">
              <w:rPr>
                <w:spacing w:val="-6"/>
                <w:sz w:val="18"/>
                <w:szCs w:val="18"/>
              </w:rPr>
              <w:lastRenderedPageBreak/>
              <w:t xml:space="preserve">программу </w:t>
            </w:r>
            <w:r w:rsidR="009A1EFD">
              <w:rPr>
                <w:spacing w:val="-6"/>
                <w:sz w:val="18"/>
                <w:szCs w:val="18"/>
              </w:rPr>
              <w:t xml:space="preserve"> среднего</w:t>
            </w:r>
            <w:r w:rsidRPr="00D24031">
              <w:rPr>
                <w:spacing w:val="-6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D23B39" w:rsidRDefault="00D23B39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>
              <w:rPr>
                <w:spacing w:val="-6"/>
                <w:sz w:val="18"/>
                <w:szCs w:val="18"/>
                <w:lang w:val="en-US"/>
              </w:rPr>
              <w:t>4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68479F" w:rsidRPr="00A33154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C91CD7" w:rsidRDefault="007C1C83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  <w:r w:rsidR="00C91CD7" w:rsidRPr="00C91CD7">
              <w:rPr>
                <w:spacing w:val="-6"/>
                <w:sz w:val="18"/>
                <w:szCs w:val="18"/>
              </w:rPr>
              <w:t>802112О.99.0.ББ11АЮ58001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001F5C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35412D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35412D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35412D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305952,48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305952,48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305952,48</w:t>
            </w:r>
          </w:p>
        </w:tc>
      </w:tr>
    </w:tbl>
    <w:p w:rsidR="00AD6945" w:rsidRDefault="00AD6945" w:rsidP="00001F5C">
      <w:pPr>
        <w:jc w:val="center"/>
        <w:rPr>
          <w:sz w:val="28"/>
          <w:szCs w:val="28"/>
        </w:rPr>
      </w:pPr>
    </w:p>
    <w:p w:rsidR="008D4806" w:rsidRPr="009D1FF2" w:rsidRDefault="008D4806" w:rsidP="008D4806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D4806" w:rsidRPr="003E250C" w:rsidRDefault="008D4806" w:rsidP="008D4806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780"/>
      </w:tblGrid>
      <w:tr w:rsidR="008D4806" w:rsidRPr="009D1FF2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D4806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D4806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806" w:rsidRPr="009D1FF2" w:rsidRDefault="008D4806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02595B" w:rsidRPr="009D1FF2" w:rsidTr="00F37DE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приказ</w:t>
            </w: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95B" w:rsidRPr="0002595B" w:rsidRDefault="0002595B" w:rsidP="0035412D">
            <w:pPr>
              <w:rPr>
                <w:spacing w:val="-6"/>
                <w:lang w:val="en-US"/>
              </w:rPr>
            </w:pPr>
            <w:r w:rsidRPr="0002595B">
              <w:rPr>
                <w:spacing w:val="-6"/>
              </w:rPr>
              <w:t> 11.01.202</w:t>
            </w:r>
            <w:r w:rsidRPr="0002595B">
              <w:rPr>
                <w:spacing w:val="-6"/>
                <w:lang w:val="en-US"/>
              </w:rPr>
              <w:t>4</w:t>
            </w: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95B" w:rsidRPr="0002595B" w:rsidRDefault="0002595B" w:rsidP="0035412D">
            <w:pPr>
              <w:rPr>
                <w:spacing w:val="-6"/>
              </w:rPr>
            </w:pPr>
            <w:r w:rsidRPr="0002595B">
              <w:rPr>
                <w:spacing w:val="-6"/>
              </w:rPr>
              <w:t> № 3</w:t>
            </w: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Pr="00DF1808" w:rsidRDefault="0002595B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D4806" w:rsidRDefault="008D4806" w:rsidP="00001F5C">
      <w:pPr>
        <w:jc w:val="center"/>
        <w:rPr>
          <w:sz w:val="28"/>
          <w:szCs w:val="28"/>
        </w:rPr>
      </w:pPr>
    </w:p>
    <w:p w:rsidR="0002595B" w:rsidRDefault="0002595B" w:rsidP="00001F5C">
      <w:pPr>
        <w:jc w:val="center"/>
        <w:rPr>
          <w:sz w:val="28"/>
          <w:szCs w:val="28"/>
        </w:rPr>
      </w:pPr>
    </w:p>
    <w:p w:rsidR="0002595B" w:rsidRDefault="0002595B" w:rsidP="00001F5C">
      <w:pPr>
        <w:jc w:val="center"/>
        <w:rPr>
          <w:sz w:val="28"/>
          <w:szCs w:val="28"/>
        </w:rPr>
      </w:pPr>
    </w:p>
    <w:p w:rsidR="0002595B" w:rsidRDefault="0002595B" w:rsidP="00001F5C">
      <w:pPr>
        <w:jc w:val="center"/>
        <w:rPr>
          <w:sz w:val="28"/>
          <w:szCs w:val="28"/>
        </w:rPr>
      </w:pPr>
    </w:p>
    <w:p w:rsidR="00001F5C" w:rsidRDefault="00001F5C" w:rsidP="00001F5C">
      <w:pPr>
        <w:jc w:val="center"/>
        <w:rPr>
          <w:sz w:val="28"/>
          <w:szCs w:val="28"/>
        </w:rPr>
      </w:pPr>
      <w:r w:rsidRPr="00063292">
        <w:rPr>
          <w:sz w:val="28"/>
          <w:szCs w:val="28"/>
        </w:rPr>
        <w:t xml:space="preserve">Раздел </w:t>
      </w:r>
      <w:r w:rsidR="008D4806">
        <w:rPr>
          <w:sz w:val="28"/>
          <w:szCs w:val="28"/>
        </w:rPr>
        <w:t xml:space="preserve">   </w:t>
      </w:r>
      <w:r w:rsidR="0056164F">
        <w:rPr>
          <w:sz w:val="28"/>
          <w:szCs w:val="28"/>
        </w:rPr>
        <w:t>6</w:t>
      </w:r>
    </w:p>
    <w:p w:rsidR="00AD6945" w:rsidRPr="00063292" w:rsidRDefault="0040591D" w:rsidP="00AD69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AD6945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proofErr w:type="gramStart"/>
            <w:r w:rsidRPr="009A1CA0"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B612B1" w:rsidP="00147BEA">
            <w:r>
              <w:t xml:space="preserve"> </w:t>
            </w:r>
          </w:p>
        </w:tc>
      </w:tr>
      <w:tr w:rsidR="00AD6945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BE5F9F">
            <w:r w:rsidRPr="00C23191">
              <w:t> </w:t>
            </w:r>
            <w:r w:rsidRPr="005030AA">
              <w:rPr>
                <w:sz w:val="28"/>
                <w:szCs w:val="28"/>
              </w:rPr>
              <w:t> </w:t>
            </w:r>
            <w:r w:rsidRPr="009D1CB9">
              <w:t xml:space="preserve">Реализация </w:t>
            </w:r>
            <w:r w:rsidR="00BE5F9F">
              <w:t xml:space="preserve"> дополнительных </w:t>
            </w:r>
            <w:proofErr w:type="spellStart"/>
            <w:r w:rsidR="00BE5F9F">
              <w:t>общеразвивающих</w:t>
            </w:r>
            <w:proofErr w:type="spellEnd"/>
            <w:r w:rsidR="00BE5F9F">
              <w:t xml:space="preserve"> </w:t>
            </w:r>
            <w:r w:rsidRPr="009D1CB9">
              <w:t xml:space="preserve"> программ</w:t>
            </w:r>
            <w:r>
              <w:t xml:space="preserve"> </w:t>
            </w:r>
            <w:r w:rsidR="00BE5F9F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A92893" w:rsidRDefault="00AD6945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446578" w:rsidP="00147BEA">
            <w:r w:rsidRPr="00446578">
              <w:t>ББ52</w:t>
            </w:r>
          </w:p>
        </w:tc>
      </w:tr>
      <w:tr w:rsidR="00AD6945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9D1FF2">
              <w:rPr>
                <w:sz w:val="28"/>
                <w:szCs w:val="28"/>
              </w:rPr>
              <w:lastRenderedPageBreak/>
              <w:t xml:space="preserve">2. Категории потребителей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6945" w:rsidRPr="00C23191" w:rsidRDefault="00AD6945" w:rsidP="00147BEA">
            <w:r w:rsidRPr="00C23191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45" w:rsidRPr="00541F95" w:rsidRDefault="00AD6945" w:rsidP="00147BEA">
            <w:pPr>
              <w:jc w:val="right"/>
              <w:rPr>
                <w:strike/>
                <w:highlight w:val="red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</w:t>
            </w:r>
            <w:r>
              <w:rPr>
                <w:sz w:val="28"/>
                <w:szCs w:val="28"/>
              </w:rPr>
              <w:t>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  <w:tr w:rsidR="00AD6945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9D1FF2" w:rsidRDefault="00AD6945" w:rsidP="00D14ADD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муниципальной</w:t>
            </w:r>
            <w:r w:rsidRPr="009D1FF2">
              <w:rPr>
                <w:sz w:val="28"/>
                <w:szCs w:val="28"/>
              </w:rPr>
              <w:t xml:space="preserve">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945" w:rsidRPr="00C23191" w:rsidRDefault="00AD6945" w:rsidP="00147BEA"/>
        </w:tc>
      </w:tr>
    </w:tbl>
    <w:p w:rsidR="00AD6945" w:rsidRPr="00691F29" w:rsidRDefault="00AD6945" w:rsidP="00AD6945">
      <w:pPr>
        <w:rPr>
          <w:sz w:val="16"/>
          <w:szCs w:val="16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AD6945" w:rsidRPr="00A92893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Показатель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</w:t>
            </w:r>
            <w:r w:rsidRPr="004A4D02">
              <w:rPr>
                <w:spacing w:val="-6"/>
                <w:sz w:val="20"/>
                <w:szCs w:val="20"/>
              </w:rPr>
              <w:t>качества</w:t>
            </w:r>
            <w:r w:rsidRPr="008C7B77">
              <w:rPr>
                <w:spacing w:val="-6"/>
                <w:sz w:val="20"/>
                <w:szCs w:val="20"/>
              </w:rPr>
              <w:br/>
            </w:r>
            <w:r>
              <w:rPr>
                <w:spacing w:val="-6"/>
                <w:sz w:val="20"/>
                <w:szCs w:val="20"/>
              </w:rPr>
              <w:t>муниципальной</w:t>
            </w:r>
            <w:r w:rsidRPr="008C7B77">
              <w:rPr>
                <w:spacing w:val="-6"/>
                <w:sz w:val="20"/>
                <w:szCs w:val="20"/>
              </w:rPr>
              <w:t xml:space="preserve"> услуги</w:t>
            </w:r>
          </w:p>
        </w:tc>
      </w:tr>
      <w:tr w:rsidR="00147BEA" w:rsidRPr="00A92893" w:rsidTr="00147BEA">
        <w:tc>
          <w:tcPr>
            <w:tcW w:w="1162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A33154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A33154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>
              <w:rPr>
                <w:spacing w:val="-6"/>
                <w:sz w:val="20"/>
                <w:szCs w:val="20"/>
              </w:rPr>
              <w:t>2</w:t>
            </w:r>
            <w:r w:rsidR="00A33154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AD6945" w:rsidRPr="008C7B77" w:rsidTr="00147BEA">
        <w:tc>
          <w:tcPr>
            <w:tcW w:w="1162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AD6945" w:rsidRPr="008C7B77" w:rsidTr="00147BEA">
        <w:tc>
          <w:tcPr>
            <w:tcW w:w="1162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AD6945" w:rsidRPr="008C7B77" w:rsidTr="00147BEA">
        <w:trPr>
          <w:trHeight w:val="70"/>
        </w:trPr>
        <w:tc>
          <w:tcPr>
            <w:tcW w:w="1162" w:type="dxa"/>
            <w:shd w:val="clear" w:color="auto" w:fill="auto"/>
          </w:tcPr>
          <w:p w:rsidR="00AD6945" w:rsidRPr="00037799" w:rsidRDefault="00446578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037799">
              <w:rPr>
                <w:spacing w:val="-6"/>
                <w:sz w:val="18"/>
                <w:szCs w:val="18"/>
              </w:rPr>
              <w:t xml:space="preserve">804200О.99.0.ББ52АЖ48000 </w:t>
            </w:r>
            <w:r w:rsidR="00B612B1" w:rsidRPr="00037799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  <w:shd w:val="clear" w:color="auto" w:fill="auto"/>
          </w:tcPr>
          <w:p w:rsidR="00AD6945" w:rsidRPr="00D24031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AD6945" w:rsidRPr="00D24031" w:rsidRDefault="00AD6945" w:rsidP="00AA6ACD">
            <w:pPr>
              <w:jc w:val="center"/>
              <w:rPr>
                <w:spacing w:val="-6"/>
                <w:sz w:val="18"/>
                <w:szCs w:val="18"/>
              </w:rPr>
            </w:pPr>
            <w:r w:rsidRPr="00AA6ACD">
              <w:rPr>
                <w:spacing w:val="-6"/>
                <w:sz w:val="18"/>
                <w:szCs w:val="18"/>
              </w:rPr>
              <w:t xml:space="preserve">Доля </w:t>
            </w:r>
            <w:proofErr w:type="gramStart"/>
            <w:r w:rsidRPr="00AA6ACD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  <w:r w:rsidRPr="00AA6ACD">
              <w:rPr>
                <w:spacing w:val="-6"/>
                <w:sz w:val="18"/>
                <w:szCs w:val="18"/>
              </w:rPr>
              <w:t xml:space="preserve">, освоивших программу </w:t>
            </w:r>
            <w:r w:rsidR="00AA6ACD" w:rsidRPr="00AA6ACD">
              <w:rPr>
                <w:spacing w:val="-6"/>
                <w:sz w:val="18"/>
                <w:szCs w:val="18"/>
              </w:rPr>
              <w:t>дополнительного</w:t>
            </w:r>
            <w:r w:rsidRPr="00AA6ACD">
              <w:rPr>
                <w:spacing w:val="-6"/>
                <w:sz w:val="18"/>
                <w:szCs w:val="18"/>
              </w:rPr>
              <w:t xml:space="preserve"> образова</w:t>
            </w:r>
            <w:r w:rsidR="00AA6ACD" w:rsidRPr="00AA6ACD">
              <w:rPr>
                <w:spacing w:val="-6"/>
                <w:sz w:val="18"/>
                <w:szCs w:val="18"/>
              </w:rPr>
              <w:t>ния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9F500F" w:rsidRDefault="009F500F" w:rsidP="00AD6945">
      <w:pPr>
        <w:rPr>
          <w:sz w:val="28"/>
          <w:szCs w:val="28"/>
        </w:rPr>
      </w:pPr>
    </w:p>
    <w:p w:rsidR="00AD6945" w:rsidRPr="009D1FF2" w:rsidRDefault="00AD6945" w:rsidP="00AD6945">
      <w:pPr>
        <w:rPr>
          <w:sz w:val="28"/>
          <w:szCs w:val="28"/>
        </w:rPr>
      </w:pPr>
      <w:r w:rsidRPr="009D1FF2">
        <w:rPr>
          <w:sz w:val="28"/>
          <w:szCs w:val="28"/>
        </w:rPr>
        <w:t xml:space="preserve">3.2. Показатели, характеризующие объем </w:t>
      </w:r>
      <w:r>
        <w:rPr>
          <w:sz w:val="28"/>
          <w:szCs w:val="28"/>
        </w:rPr>
        <w:t>муниципальной</w:t>
      </w:r>
      <w:r w:rsidRPr="009D1FF2">
        <w:rPr>
          <w:sz w:val="28"/>
          <w:szCs w:val="28"/>
        </w:rPr>
        <w:t xml:space="preserve"> услуги:</w:t>
      </w:r>
    </w:p>
    <w:p w:rsidR="00AD6945" w:rsidRPr="00691F29" w:rsidRDefault="00AD6945" w:rsidP="00AD6945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AD6945" w:rsidRPr="00A92893" w:rsidTr="00147BEA">
        <w:tc>
          <w:tcPr>
            <w:tcW w:w="993" w:type="dxa"/>
            <w:vMerge w:val="restart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Показатель </w:t>
            </w:r>
            <w:r w:rsidRPr="004A4D02">
              <w:rPr>
                <w:spacing w:val="-6"/>
                <w:sz w:val="18"/>
                <w:szCs w:val="18"/>
              </w:rPr>
              <w:t>объема</w:t>
            </w:r>
          </w:p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Значение показателя </w:t>
            </w:r>
            <w:r w:rsidRPr="004A4D02">
              <w:rPr>
                <w:spacing w:val="-6"/>
                <w:sz w:val="18"/>
                <w:szCs w:val="18"/>
              </w:rPr>
              <w:t>объем</w:t>
            </w:r>
            <w:r>
              <w:rPr>
                <w:spacing w:val="-6"/>
                <w:sz w:val="18"/>
                <w:szCs w:val="18"/>
              </w:rPr>
              <w:t>а</w:t>
            </w:r>
            <w:r w:rsidRPr="008C7B77">
              <w:rPr>
                <w:spacing w:val="-6"/>
                <w:sz w:val="18"/>
                <w:szCs w:val="18"/>
              </w:rPr>
              <w:br/>
            </w:r>
            <w:r>
              <w:rPr>
                <w:spacing w:val="-6"/>
                <w:sz w:val="18"/>
                <w:szCs w:val="18"/>
              </w:rPr>
              <w:t>муниципально</w:t>
            </w:r>
            <w:r w:rsidRPr="008C7B77">
              <w:rPr>
                <w:spacing w:val="-6"/>
                <w:sz w:val="18"/>
                <w:szCs w:val="18"/>
              </w:rPr>
              <w:t>й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AD6945" w:rsidRPr="008C7B77" w:rsidRDefault="00AD6945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147BEA" w:rsidRPr="00A92893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47BEA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18"/>
                <w:szCs w:val="18"/>
              </w:rPr>
              <w:t xml:space="preserve"> вид</w:t>
            </w:r>
            <w:r>
              <w:rPr>
                <w:spacing w:val="-6"/>
                <w:sz w:val="20"/>
                <w:szCs w:val="20"/>
              </w:rPr>
              <w:t xml:space="preserve"> программы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потребители услуг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место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20"/>
                <w:szCs w:val="20"/>
              </w:rPr>
              <w:t>форма обучения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____________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8C7B77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4</w:t>
            </w:r>
            <w:r w:rsidR="00F37DEA">
              <w:rPr>
                <w:spacing w:val="-6"/>
                <w:sz w:val="18"/>
                <w:szCs w:val="18"/>
              </w:rPr>
              <w:t xml:space="preserve"> </w:t>
            </w:r>
            <w:r w:rsidRPr="008C7B77">
              <w:rPr>
                <w:spacing w:val="-6"/>
                <w:sz w:val="18"/>
                <w:szCs w:val="18"/>
              </w:rPr>
              <w:t>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077246"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</w:t>
            </w:r>
            <w:r w:rsidR="0011343A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147BEA" w:rsidRPr="008C7B77" w:rsidTr="00147BEA">
        <w:tc>
          <w:tcPr>
            <w:tcW w:w="993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15</w:t>
            </w:r>
          </w:p>
        </w:tc>
      </w:tr>
      <w:tr w:rsidR="00147BEA" w:rsidRPr="008C7B77" w:rsidTr="00147BEA">
        <w:tc>
          <w:tcPr>
            <w:tcW w:w="993" w:type="dxa"/>
            <w:shd w:val="clear" w:color="auto" w:fill="auto"/>
          </w:tcPr>
          <w:p w:rsidR="00147BEA" w:rsidRPr="00446578" w:rsidRDefault="00845CE8" w:rsidP="00845CE8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="00446578" w:rsidRPr="00446578">
              <w:rPr>
                <w:spacing w:val="-6"/>
                <w:sz w:val="18"/>
                <w:szCs w:val="18"/>
              </w:rPr>
              <w:t>04200О.99.0.ББ52АЖ48000</w:t>
            </w:r>
          </w:p>
        </w:tc>
        <w:tc>
          <w:tcPr>
            <w:tcW w:w="1134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 w:rsidRPr="00001F5C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001F5C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04" w:type="dxa"/>
            <w:shd w:val="clear" w:color="auto" w:fill="auto"/>
          </w:tcPr>
          <w:p w:rsidR="00147BEA" w:rsidRPr="008C7B77" w:rsidRDefault="00147BEA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35412D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35412D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35412D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62</w:t>
            </w:r>
          </w:p>
        </w:tc>
        <w:tc>
          <w:tcPr>
            <w:tcW w:w="996" w:type="dxa"/>
            <w:shd w:val="clear" w:color="auto" w:fill="auto"/>
          </w:tcPr>
          <w:p w:rsidR="00147BEA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5752,01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5752,01</w:t>
            </w:r>
          </w:p>
        </w:tc>
        <w:tc>
          <w:tcPr>
            <w:tcW w:w="828" w:type="dxa"/>
            <w:shd w:val="clear" w:color="auto" w:fill="auto"/>
          </w:tcPr>
          <w:p w:rsidR="00147BEA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5752,01</w:t>
            </w:r>
          </w:p>
        </w:tc>
      </w:tr>
      <w:tr w:rsidR="00DF5FE7" w:rsidRPr="008C7B77" w:rsidTr="00147BEA">
        <w:tc>
          <w:tcPr>
            <w:tcW w:w="993" w:type="dxa"/>
            <w:shd w:val="clear" w:color="auto" w:fill="auto"/>
          </w:tcPr>
          <w:p w:rsidR="00DF5FE7" w:rsidRPr="00446578" w:rsidRDefault="00DF5FE7" w:rsidP="00676D98">
            <w:pPr>
              <w:rPr>
                <w:spacing w:val="-6"/>
                <w:sz w:val="18"/>
                <w:szCs w:val="18"/>
              </w:rPr>
            </w:pPr>
            <w:r w:rsidRPr="00845CE8">
              <w:rPr>
                <w:spacing w:val="-6"/>
                <w:sz w:val="18"/>
                <w:szCs w:val="18"/>
              </w:rPr>
              <w:t>8</w:t>
            </w:r>
            <w:r w:rsidRPr="00446578">
              <w:rPr>
                <w:spacing w:val="-6"/>
                <w:sz w:val="18"/>
                <w:szCs w:val="18"/>
              </w:rPr>
              <w:t>04200О.99.0.ББ52АЖ48000</w:t>
            </w:r>
          </w:p>
        </w:tc>
        <w:tc>
          <w:tcPr>
            <w:tcW w:w="1134" w:type="dxa"/>
            <w:shd w:val="clear" w:color="auto" w:fill="auto"/>
          </w:tcPr>
          <w:p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shd w:val="clear" w:color="auto" w:fill="auto"/>
          </w:tcPr>
          <w:p w:rsidR="00DF5FE7" w:rsidRPr="008C7B77" w:rsidRDefault="00DF5FE7" w:rsidP="00676D9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  <w:shd w:val="clear" w:color="auto" w:fill="auto"/>
          </w:tcPr>
          <w:p w:rsidR="00DF5FE7" w:rsidRPr="008C7B77" w:rsidRDefault="00DF5FE7" w:rsidP="00676D98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</w:tcPr>
          <w:p w:rsidR="00DF5FE7" w:rsidRPr="00001F5C" w:rsidRDefault="00DF5FE7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число человеко-часов</w:t>
            </w:r>
          </w:p>
        </w:tc>
        <w:tc>
          <w:tcPr>
            <w:tcW w:w="1197" w:type="dxa"/>
            <w:shd w:val="clear" w:color="auto" w:fill="auto"/>
          </w:tcPr>
          <w:p w:rsidR="00DF5FE7" w:rsidRDefault="00DF5FE7" w:rsidP="00147BEA">
            <w:pPr>
              <w:rPr>
                <w:spacing w:val="-6"/>
                <w:sz w:val="18"/>
                <w:szCs w:val="18"/>
              </w:rPr>
            </w:pPr>
            <w:r w:rsidRPr="00D23D72">
              <w:rPr>
                <w:spacing w:val="-6"/>
                <w:sz w:val="18"/>
                <w:szCs w:val="18"/>
              </w:rPr>
              <w:t>человеко-час</w:t>
            </w:r>
          </w:p>
        </w:tc>
        <w:tc>
          <w:tcPr>
            <w:tcW w:w="504" w:type="dxa"/>
            <w:shd w:val="clear" w:color="auto" w:fill="auto"/>
          </w:tcPr>
          <w:p w:rsidR="00DF5FE7" w:rsidRDefault="00DF5FE7" w:rsidP="00147BEA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F5FE7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57772</w:t>
            </w:r>
          </w:p>
        </w:tc>
        <w:tc>
          <w:tcPr>
            <w:tcW w:w="828" w:type="dxa"/>
            <w:shd w:val="clear" w:color="auto" w:fill="auto"/>
          </w:tcPr>
          <w:p w:rsidR="00DF5FE7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57772</w:t>
            </w:r>
          </w:p>
        </w:tc>
        <w:tc>
          <w:tcPr>
            <w:tcW w:w="828" w:type="dxa"/>
            <w:shd w:val="clear" w:color="auto" w:fill="auto"/>
          </w:tcPr>
          <w:p w:rsidR="00DF5FE7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57772</w:t>
            </w:r>
          </w:p>
        </w:tc>
        <w:tc>
          <w:tcPr>
            <w:tcW w:w="996" w:type="dxa"/>
            <w:shd w:val="clear" w:color="auto" w:fill="auto"/>
          </w:tcPr>
          <w:p w:rsidR="00DF5FE7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5752,01</w:t>
            </w:r>
          </w:p>
        </w:tc>
        <w:tc>
          <w:tcPr>
            <w:tcW w:w="828" w:type="dxa"/>
            <w:shd w:val="clear" w:color="auto" w:fill="auto"/>
          </w:tcPr>
          <w:p w:rsidR="00DF5FE7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5752,01</w:t>
            </w:r>
          </w:p>
        </w:tc>
        <w:tc>
          <w:tcPr>
            <w:tcW w:w="828" w:type="dxa"/>
            <w:shd w:val="clear" w:color="auto" w:fill="auto"/>
          </w:tcPr>
          <w:p w:rsidR="00DF5FE7" w:rsidRPr="008C7B77" w:rsidRDefault="006B6BAC" w:rsidP="00147BEA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5752,01</w:t>
            </w:r>
          </w:p>
        </w:tc>
      </w:tr>
    </w:tbl>
    <w:p w:rsidR="008674D2" w:rsidRPr="000D4A41" w:rsidRDefault="008674D2" w:rsidP="000D4A41">
      <w:pPr>
        <w:jc w:val="center"/>
        <w:rPr>
          <w:b/>
          <w:sz w:val="28"/>
          <w:szCs w:val="28"/>
        </w:rPr>
      </w:pPr>
    </w:p>
    <w:p w:rsidR="008674D2" w:rsidRPr="009D1FF2" w:rsidRDefault="008674D2" w:rsidP="008674D2">
      <w:pPr>
        <w:rPr>
          <w:sz w:val="28"/>
          <w:szCs w:val="28"/>
        </w:rPr>
      </w:pPr>
      <w:r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p w:rsidR="008674D2" w:rsidRPr="003E250C" w:rsidRDefault="008674D2" w:rsidP="008674D2"/>
    <w:tbl>
      <w:tblPr>
        <w:tblW w:w="15026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780"/>
      </w:tblGrid>
      <w:tr w:rsidR="008674D2" w:rsidRPr="009D1FF2" w:rsidTr="00F37DEA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F37DE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02595B" w:rsidRPr="009D1FF2" w:rsidTr="00F37DEA">
        <w:trPr>
          <w:trHeight w:val="12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lastRenderedPageBreak/>
              <w:t> </w:t>
            </w:r>
            <w:r>
              <w:rPr>
                <w:spacing w:val="-6"/>
              </w:rPr>
              <w:t>приказ</w:t>
            </w: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Default="0002595B" w:rsidP="0098477B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>
              <w:rPr>
                <w:spacing w:val="-6"/>
              </w:rPr>
              <w:t>управление образования Администрации Иланского района</w:t>
            </w:r>
          </w:p>
          <w:p w:rsidR="0002595B" w:rsidRDefault="0002595B" w:rsidP="0098477B">
            <w:pPr>
              <w:rPr>
                <w:spacing w:val="-6"/>
              </w:rPr>
            </w:pPr>
          </w:p>
          <w:p w:rsidR="0002595B" w:rsidRPr="009D1FF2" w:rsidRDefault="0002595B" w:rsidP="0098477B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95B" w:rsidRPr="0002595B" w:rsidRDefault="0002595B" w:rsidP="0035412D">
            <w:pPr>
              <w:rPr>
                <w:spacing w:val="-6"/>
                <w:lang w:val="en-US"/>
              </w:rPr>
            </w:pPr>
            <w:r w:rsidRPr="0002595B">
              <w:rPr>
                <w:spacing w:val="-6"/>
              </w:rPr>
              <w:t> 11.01.202</w:t>
            </w:r>
            <w:r w:rsidRPr="0002595B">
              <w:rPr>
                <w:spacing w:val="-6"/>
                <w:lang w:val="en-US"/>
              </w:rPr>
              <w:t>4</w:t>
            </w: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95B" w:rsidRPr="0002595B" w:rsidRDefault="0002595B" w:rsidP="0035412D">
            <w:pPr>
              <w:rPr>
                <w:spacing w:val="-6"/>
              </w:rPr>
            </w:pPr>
            <w:r w:rsidRPr="0002595B">
              <w:rPr>
                <w:spacing w:val="-6"/>
              </w:rPr>
              <w:t> № 3</w:t>
            </w: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  <w:p w:rsidR="0002595B" w:rsidRPr="0002595B" w:rsidRDefault="0002595B" w:rsidP="0035412D">
            <w:pPr>
              <w:rPr>
                <w:spacing w:val="-6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95B" w:rsidRPr="00DF1808" w:rsidRDefault="0002595B" w:rsidP="0098477B">
            <w:pPr>
              <w:pStyle w:val="a3"/>
              <w:rPr>
                <w:spacing w:val="-6"/>
                <w:sz w:val="24"/>
                <w:szCs w:val="24"/>
              </w:rPr>
            </w:pPr>
            <w:r w:rsidRPr="009D1FF2">
              <w:rPr>
                <w:spacing w:val="-6"/>
              </w:rPr>
              <w:t> </w:t>
            </w:r>
            <w:r w:rsidRPr="00DF1808">
              <w:rPr>
                <w:rFonts w:ascii="Times New Roman" w:hAnsi="Times New Roman"/>
                <w:sz w:val="24"/>
                <w:szCs w:val="24"/>
              </w:rPr>
              <w:t>Об утверждении базового норматива затрат и корректирующих коэффициентов на оказание муниципальных услуг, оказываемых муниципальными  образовательными организациями, подведомственными управлению образования Администрации  Иланского района</w:t>
            </w:r>
          </w:p>
        </w:tc>
      </w:tr>
    </w:tbl>
    <w:p w:rsidR="008674D2" w:rsidRPr="001D3F3B" w:rsidRDefault="008674D2" w:rsidP="007E6C4E">
      <w:r w:rsidRPr="001D3F3B">
        <w:t>5. Порядок оказания муниципальной услуги</w:t>
      </w:r>
    </w:p>
    <w:p w:rsidR="008674D2" w:rsidRPr="001D3F3B" w:rsidRDefault="008674D2" w:rsidP="0098477B">
      <w:pPr>
        <w:jc w:val="both"/>
      </w:pPr>
      <w:r w:rsidRPr="001D3F3B">
        <w:t>5.1. Нормативные правовые акты, регулирующие порядок оказания муниципальной услуги</w:t>
      </w:r>
    </w:p>
    <w:p w:rsidR="000D4A41" w:rsidRPr="004253C9" w:rsidRDefault="008C5726" w:rsidP="004253C9">
      <w:r>
        <w:t xml:space="preserve"> </w:t>
      </w:r>
      <w:r w:rsidR="000D4A41" w:rsidRPr="001D3F3B">
        <w:t>- Федера</w:t>
      </w:r>
      <w:r w:rsidR="006F27CC">
        <w:t xml:space="preserve">льный закон РФ от 21.12.2021 № </w:t>
      </w:r>
      <w:r w:rsidR="000D4A41" w:rsidRPr="001D3F3B">
        <w:t>4</w:t>
      </w:r>
      <w:r w:rsidR="006F27CC">
        <w:t>14</w:t>
      </w:r>
      <w:r w:rsidR="000D4A41" w:rsidRPr="001D3F3B">
        <w:t xml:space="preserve">-ФЗ «Об общих принципах организации </w:t>
      </w:r>
      <w:r w:rsidR="004253C9" w:rsidRPr="004253C9">
        <w:rPr>
          <w:bCs/>
          <w:color w:val="000000"/>
          <w:shd w:val="clear" w:color="auto" w:fill="FFFFFF"/>
        </w:rPr>
        <w:t>публичной власти в субъектах Российской Федерации</w:t>
      </w:r>
      <w:r w:rsidR="000D4A41" w:rsidRPr="004253C9">
        <w:t>;</w:t>
      </w:r>
    </w:p>
    <w:p w:rsidR="001E251B" w:rsidRPr="001D3F3B" w:rsidRDefault="001E251B" w:rsidP="0098477B">
      <w:pPr>
        <w:jc w:val="both"/>
      </w:pPr>
      <w:r w:rsidRPr="001D3F3B">
        <w:t>- Федеральный закон РФ от 29.12.2012 № 273-ФЗ «Об образовании в Российской Федерации»;</w:t>
      </w:r>
    </w:p>
    <w:p w:rsidR="00615969" w:rsidRDefault="008C5726" w:rsidP="0098477B">
      <w:pPr>
        <w:jc w:val="both"/>
      </w:pPr>
      <w:r>
        <w:t xml:space="preserve"> </w:t>
      </w:r>
      <w:r w:rsidR="00615969" w:rsidRPr="001D3F3B">
        <w:t>- Приказ Мин</w:t>
      </w:r>
      <w:r w:rsidR="00CE4D5D">
        <w:t xml:space="preserve">истерства образования и науки </w:t>
      </w:r>
      <w:r w:rsidR="00615969" w:rsidRPr="001D3F3B">
        <w:t>Российской Федерации  от 17.10.2013 № 1155  «Об утверждении федерального государственного стандарта  дошкольного  образования»;</w:t>
      </w:r>
    </w:p>
    <w:p w:rsidR="006F27CC" w:rsidRPr="006F27CC" w:rsidRDefault="006F27CC" w:rsidP="006F27CC">
      <w:pPr>
        <w:shd w:val="clear" w:color="auto" w:fill="FFFFFF"/>
        <w:jc w:val="both"/>
      </w:pPr>
      <w:r>
        <w:t xml:space="preserve">- </w:t>
      </w:r>
      <w:r w:rsidRPr="006F27CC">
        <w:t xml:space="preserve">Приказ </w:t>
      </w:r>
      <w:proofErr w:type="spellStart"/>
      <w:r w:rsidRPr="006F27CC">
        <w:t>Минпросвещения</w:t>
      </w:r>
      <w:proofErr w:type="spellEnd"/>
      <w:r w:rsidRPr="006F27CC">
        <w:t xml:space="preserve"> России от 31.05.2021 № 286 «Об утверждении </w:t>
      </w:r>
      <w:hyperlink r:id="rId7" w:anchor="XA00LUO2M6" w:tgtFrame="_self" w:history="1"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>федерального государственного образовательного стандарта начального общего образования</w:t>
        </w:r>
      </w:hyperlink>
      <w:r w:rsidRPr="006F27CC">
        <w:t>»</w:t>
      </w:r>
      <w:r>
        <w:t>;</w:t>
      </w:r>
    </w:p>
    <w:p w:rsidR="006F27CC" w:rsidRPr="006F27CC" w:rsidRDefault="006F27CC" w:rsidP="006F27CC">
      <w:pPr>
        <w:shd w:val="clear" w:color="auto" w:fill="FFFFFF"/>
        <w:jc w:val="both"/>
      </w:pPr>
      <w:r>
        <w:t xml:space="preserve">- </w:t>
      </w:r>
      <w:r w:rsidRPr="006F27CC">
        <w:rPr>
          <w:color w:val="000000"/>
        </w:rPr>
        <w:t xml:space="preserve">Приказ </w:t>
      </w:r>
      <w:proofErr w:type="spellStart"/>
      <w:r w:rsidRPr="006F27CC">
        <w:rPr>
          <w:color w:val="000000"/>
        </w:rPr>
        <w:t>Минпросвещения</w:t>
      </w:r>
      <w:proofErr w:type="spellEnd"/>
      <w:r w:rsidRPr="006F27CC">
        <w:rPr>
          <w:color w:val="000000"/>
        </w:rPr>
        <w:t xml:space="preserve"> России от 31.05.2021 № 287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F27CC">
        <w:t>«Об утверждении </w:t>
      </w:r>
      <w:hyperlink r:id="rId8" w:anchor="XA00LUO2M6" w:tgtFrame="_self" w:history="1"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федерального государственного образовательного стандарта </w:t>
        </w:r>
        <w:r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>основного</w:t>
        </w:r>
        <w:r w:rsidRPr="006F27CC">
          <w:rPr>
            <w:rStyle w:val="a6"/>
            <w:bCs/>
            <w:color w:val="auto"/>
            <w:u w:val="none"/>
            <w:bdr w:val="none" w:sz="0" w:space="0" w:color="auto" w:frame="1"/>
            <w:shd w:val="clear" w:color="auto" w:fill="FFFFFF"/>
          </w:rPr>
          <w:t xml:space="preserve"> общего образования</w:t>
        </w:r>
      </w:hyperlink>
      <w:r w:rsidRPr="006F27CC">
        <w:t>»</w:t>
      </w:r>
      <w:r>
        <w:t>;</w:t>
      </w:r>
    </w:p>
    <w:p w:rsidR="008C5726" w:rsidRDefault="008C5726" w:rsidP="0098477B">
      <w:pPr>
        <w:jc w:val="both"/>
      </w:pPr>
      <w:r w:rsidRPr="001D3F3B">
        <w:t>- Приказ Мин</w:t>
      </w:r>
      <w:r>
        <w:t xml:space="preserve">истерства </w:t>
      </w:r>
      <w:r w:rsidR="005730E1">
        <w:t>просвещения</w:t>
      </w:r>
      <w:r w:rsidRPr="001D3F3B">
        <w:t xml:space="preserve"> Российской Федерации  от 3</w:t>
      </w:r>
      <w:r w:rsidR="00624A03">
        <w:t>1</w:t>
      </w:r>
      <w:r w:rsidRPr="001D3F3B">
        <w:t>.0</w:t>
      </w:r>
      <w:r w:rsidR="00624A03">
        <w:t>7</w:t>
      </w:r>
      <w:r w:rsidRPr="001D3F3B">
        <w:t>.20</w:t>
      </w:r>
      <w:r w:rsidR="00624A03">
        <w:t>20</w:t>
      </w:r>
      <w:r w:rsidRPr="001D3F3B">
        <w:t xml:space="preserve"> № </w:t>
      </w:r>
      <w:r w:rsidR="00624A03">
        <w:t>373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C4C" w:rsidRPr="00E120E0" w:rsidRDefault="00331C4C" w:rsidP="0098477B">
      <w:pPr>
        <w:jc w:val="both"/>
      </w:pPr>
      <w:r>
        <w:t xml:space="preserve">- </w:t>
      </w:r>
      <w:r w:rsidR="00E120E0" w:rsidRPr="00E120E0">
        <w:rPr>
          <w:shd w:val="clear" w:color="auto" w:fill="FFFFFF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  <w:r w:rsidRPr="00E120E0">
        <w:t>;</w:t>
      </w:r>
    </w:p>
    <w:p w:rsidR="00E76F02" w:rsidRPr="001D3F3B" w:rsidRDefault="00E76F02" w:rsidP="0098477B">
      <w:pPr>
        <w:jc w:val="both"/>
      </w:pPr>
      <w:r w:rsidRPr="001D3F3B">
        <w:t>- Приказ Мин</w:t>
      </w:r>
      <w:r>
        <w:t xml:space="preserve">истерства </w:t>
      </w:r>
      <w:r w:rsidR="00FB10AA">
        <w:t>просвещения</w:t>
      </w:r>
      <w:r w:rsidR="003916AF">
        <w:t xml:space="preserve">  от 22.03.2021 г.</w:t>
      </w:r>
      <w:r w:rsidR="00AF7DA5">
        <w:t xml:space="preserve"> № 115</w:t>
      </w:r>
      <w:r w:rsidRPr="001D3F3B"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 начально</w:t>
      </w:r>
      <w:r w:rsidR="00403350">
        <w:t>го</w:t>
      </w:r>
      <w:r w:rsidRPr="001D3F3B">
        <w:t xml:space="preserve"> общего, основного общего и среднего общего образования»;</w:t>
      </w:r>
    </w:p>
    <w:p w:rsidR="00CC5B45" w:rsidRDefault="00CC5B45" w:rsidP="0098477B">
      <w:pPr>
        <w:jc w:val="both"/>
      </w:pPr>
      <w:r w:rsidRPr="00CC5B45">
        <w:rPr>
          <w:b/>
        </w:rPr>
        <w:t xml:space="preserve">- </w:t>
      </w:r>
      <w:r w:rsidRPr="00403350">
        <w:t>Постановление</w:t>
      </w:r>
      <w:r>
        <w:t xml:space="preserve"> Правительства Российской Федерации от 30.08.2017 № 1043 «</w:t>
      </w:r>
      <w:r w:rsidR="00B77DF7">
        <w:t>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t>»</w:t>
      </w:r>
      <w:r w:rsidR="00B77DF7">
        <w:t>;</w:t>
      </w:r>
    </w:p>
    <w:p w:rsidR="003D400F" w:rsidRPr="001D3F3B" w:rsidRDefault="003D400F" w:rsidP="0098477B">
      <w:pPr>
        <w:jc w:val="both"/>
      </w:pPr>
      <w:proofErr w:type="gramStart"/>
      <w:r>
        <w:t xml:space="preserve">- Распоряжение Правительства Красноярского края от 27.12.2017 № 961-р «Об утверждении регионального перечня 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и работ, оказание и выполнение которых предусмотрено нормативными правовыми актами Красноярского края (муниципальными </w:t>
      </w:r>
      <w:r w:rsidR="00494D1C">
        <w:t xml:space="preserve">нормативными </w:t>
      </w:r>
      <w:r>
        <w:t>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</w:t>
      </w:r>
      <w:proofErr w:type="gramEnd"/>
      <w:r>
        <w:t xml:space="preserve"> Федерации и Красноярского края»</w:t>
      </w:r>
      <w:r w:rsidR="00493DF5">
        <w:t>;</w:t>
      </w:r>
    </w:p>
    <w:p w:rsidR="00C20FB0" w:rsidRPr="001D3F3B" w:rsidRDefault="00E76A44" w:rsidP="0098477B">
      <w:pPr>
        <w:jc w:val="both"/>
      </w:pPr>
      <w:r>
        <w:rPr>
          <w:b/>
        </w:rPr>
        <w:t xml:space="preserve"> </w:t>
      </w:r>
      <w:r w:rsidR="00C4328F" w:rsidRPr="001D3F3B">
        <w:t xml:space="preserve">- </w:t>
      </w:r>
      <w:r w:rsidR="00C20FB0" w:rsidRPr="001D3F3B">
        <w:t xml:space="preserve">Приказ </w:t>
      </w:r>
      <w:r w:rsidR="00CE4D5D" w:rsidRPr="001D3F3B">
        <w:t>Мин</w:t>
      </w:r>
      <w:r w:rsidR="00CE4D5D">
        <w:t>истерства образования и науки</w:t>
      </w:r>
      <w:r w:rsidR="00C20FB0" w:rsidRPr="001D3F3B">
        <w:t xml:space="preserve"> Российск</w:t>
      </w:r>
      <w:r w:rsidR="00467A67">
        <w:t>ой Федерации  от 02.09.2020 № 458</w:t>
      </w:r>
      <w:r w:rsidR="00C20FB0" w:rsidRPr="001D3F3B">
        <w:t xml:space="preserve">  «Об утверждении  порядка приема граждан на </w:t>
      </w:r>
      <w:proofErr w:type="gramStart"/>
      <w:r w:rsidR="00C20FB0" w:rsidRPr="001D3F3B">
        <w:t>обучение по</w:t>
      </w:r>
      <w:proofErr w:type="gramEnd"/>
      <w:r w:rsidR="00C20FB0" w:rsidRPr="001D3F3B">
        <w:t xml:space="preserve">  образовательным программам начального общего образования,  основного общего образования и среднего общего образования»;</w:t>
      </w:r>
    </w:p>
    <w:p w:rsidR="0031332B" w:rsidRPr="001D3F3B" w:rsidRDefault="00E76A44" w:rsidP="0098477B">
      <w:pPr>
        <w:jc w:val="both"/>
      </w:pPr>
      <w:r>
        <w:t xml:space="preserve"> </w:t>
      </w:r>
      <w:r w:rsidR="0031332B" w:rsidRPr="001D3F3B">
        <w:t>- Приказ Министерства просвещения Российской Федерации  от 09.11.2018 № 1</w:t>
      </w:r>
      <w:r w:rsidR="00583721" w:rsidRPr="001D3F3B">
        <w:t xml:space="preserve">96 </w:t>
      </w:r>
      <w:r w:rsidR="0031332B" w:rsidRPr="001D3F3B">
        <w:t xml:space="preserve"> «Об утверждении Порядка организации и осуществления образовательной деятельности по </w:t>
      </w:r>
      <w:r w:rsidR="00583721" w:rsidRPr="001D3F3B">
        <w:t xml:space="preserve"> дополнительным </w:t>
      </w:r>
      <w:r w:rsidR="0031332B" w:rsidRPr="001D3F3B">
        <w:t xml:space="preserve"> общеобразовательным программам</w:t>
      </w:r>
      <w:r w:rsidR="00583721" w:rsidRPr="001D3F3B">
        <w:t>»</w:t>
      </w:r>
      <w:r w:rsidR="0031332B" w:rsidRPr="001D3F3B">
        <w:t>;</w:t>
      </w:r>
    </w:p>
    <w:p w:rsidR="00A60F6F" w:rsidRPr="001D3F3B" w:rsidRDefault="00A60F6F" w:rsidP="0098477B">
      <w:pPr>
        <w:jc w:val="both"/>
        <w:rPr>
          <w:bCs/>
        </w:rPr>
      </w:pPr>
      <w:r w:rsidRPr="001D3F3B">
        <w:lastRenderedPageBreak/>
        <w:t>-  Постановление Администрации Иланского района от 19.01.201</w:t>
      </w:r>
      <w:r w:rsidR="005C0B4E" w:rsidRPr="001D3F3B">
        <w:t>8</w:t>
      </w:r>
      <w:r w:rsidRPr="001D3F3B">
        <w:t xml:space="preserve"> № </w:t>
      </w:r>
      <w:r w:rsidR="005C0B4E" w:rsidRPr="001D3F3B">
        <w:t>13-п</w:t>
      </w:r>
      <w:r w:rsidRPr="001D3F3B">
        <w:t xml:space="preserve"> «Об утверждении административного регламента предоставления муниципальной услуги</w:t>
      </w:r>
      <w:r w:rsidRPr="001D3F3B">
        <w:rPr>
          <w:bCs/>
        </w:rPr>
        <w:t xml:space="preserve"> </w:t>
      </w:r>
      <w:r w:rsidRPr="001D3F3B">
        <w:t xml:space="preserve"> </w:t>
      </w:r>
      <w:r w:rsidRPr="001D3F3B">
        <w:rPr>
          <w:bCs/>
        </w:rPr>
        <w:t>«Зачисление  в  общеобразовательное учреждение</w:t>
      </w:r>
      <w:r w:rsidR="005C0B4E" w:rsidRPr="001D3F3B">
        <w:rPr>
          <w:bCs/>
        </w:rPr>
        <w:t>»;</w:t>
      </w:r>
    </w:p>
    <w:p w:rsidR="00893532" w:rsidRPr="009D5465" w:rsidRDefault="00893532" w:rsidP="0098477B">
      <w:pPr>
        <w:jc w:val="both"/>
      </w:pPr>
      <w:r w:rsidRPr="009D5465">
        <w:t xml:space="preserve">- </w:t>
      </w:r>
      <w:r w:rsidR="00784C43" w:rsidRPr="009D5465">
        <w:rPr>
          <w:spacing w:val="-6"/>
        </w:rPr>
        <w:t>Постановление Администрации Иланского района от  25.09.2015 № 723-п «</w:t>
      </w:r>
      <w:r w:rsidRPr="009D5465">
        <w:t>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784C43" w:rsidRPr="009D5465">
        <w:t>»;</w:t>
      </w:r>
    </w:p>
    <w:p w:rsidR="008C5726" w:rsidRPr="00E76A44" w:rsidRDefault="008C5726" w:rsidP="0098477B">
      <w:pPr>
        <w:jc w:val="both"/>
      </w:pPr>
      <w:r w:rsidRPr="00E76A44">
        <w:rPr>
          <w:spacing w:val="-6"/>
        </w:rPr>
        <w:t xml:space="preserve">- </w:t>
      </w:r>
      <w:r w:rsidR="00CC5B45" w:rsidRPr="00E76A44">
        <w:rPr>
          <w:spacing w:val="-6"/>
        </w:rPr>
        <w:t>Постановление</w:t>
      </w:r>
      <w:r w:rsidRPr="00E76A44">
        <w:rPr>
          <w:spacing w:val="-6"/>
        </w:rPr>
        <w:t xml:space="preserve">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</w:r>
      <w:r w:rsidR="003246E8">
        <w:rPr>
          <w:spacing w:val="-6"/>
        </w:rPr>
        <w:t>;</w:t>
      </w:r>
    </w:p>
    <w:p w:rsidR="00630F43" w:rsidRDefault="00630F43" w:rsidP="0098477B">
      <w:pPr>
        <w:jc w:val="both"/>
      </w:pPr>
      <w:r>
        <w:t xml:space="preserve">- </w:t>
      </w:r>
      <w:r w:rsidR="002E5C97">
        <w:rPr>
          <w:spacing w:val="-6"/>
        </w:rPr>
        <w:t>Постановление Администрации Иланского района Красно</w:t>
      </w:r>
      <w:r w:rsidR="00B97072">
        <w:rPr>
          <w:spacing w:val="-6"/>
        </w:rPr>
        <w:t xml:space="preserve">ярского края от </w:t>
      </w:r>
      <w:r w:rsidR="00B97072" w:rsidRPr="00B97072">
        <w:rPr>
          <w:spacing w:val="-6"/>
        </w:rPr>
        <w:t>12</w:t>
      </w:r>
      <w:r w:rsidR="00B97072">
        <w:rPr>
          <w:spacing w:val="-6"/>
        </w:rPr>
        <w:t>.09.202</w:t>
      </w:r>
      <w:r w:rsidR="00B97072" w:rsidRPr="00B97072">
        <w:rPr>
          <w:spacing w:val="-6"/>
        </w:rPr>
        <w:t>3</w:t>
      </w:r>
      <w:r w:rsidR="00B97072">
        <w:rPr>
          <w:spacing w:val="-6"/>
        </w:rPr>
        <w:t xml:space="preserve"> № </w:t>
      </w:r>
      <w:r w:rsidR="00B97072" w:rsidRPr="00B97072">
        <w:rPr>
          <w:spacing w:val="-6"/>
        </w:rPr>
        <w:t>5</w:t>
      </w:r>
      <w:r w:rsidR="00B97072">
        <w:rPr>
          <w:spacing w:val="-6"/>
        </w:rPr>
        <w:t>6</w:t>
      </w:r>
      <w:r w:rsidR="00B97072" w:rsidRPr="00B97072">
        <w:rPr>
          <w:spacing w:val="-6"/>
        </w:rPr>
        <w:t>7</w:t>
      </w:r>
      <w:r w:rsidR="002E5C97">
        <w:rPr>
          <w:spacing w:val="-6"/>
        </w:rPr>
        <w:t>-п «О</w:t>
      </w:r>
      <w:r w:rsidR="002E5C97" w:rsidRPr="006644A3">
        <w:rPr>
          <w:spacing w:val="-6"/>
        </w:rPr>
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</w:r>
      <w:r w:rsidR="002E5C97">
        <w:rPr>
          <w:spacing w:val="-6"/>
        </w:rPr>
        <w:t>террит</w:t>
      </w:r>
      <w:r w:rsidR="002E5C97" w:rsidRPr="006644A3">
        <w:rPr>
          <w:spacing w:val="-6"/>
        </w:rPr>
        <w:t>ории Иланского района</w:t>
      </w:r>
      <w:r w:rsidR="002E5C97">
        <w:rPr>
          <w:spacing w:val="-6"/>
        </w:rPr>
        <w:t>»</w:t>
      </w:r>
      <w:r w:rsidR="004275A4">
        <w:t>;</w:t>
      </w:r>
    </w:p>
    <w:p w:rsidR="004275A4" w:rsidRPr="001D3F3B" w:rsidRDefault="004275A4" w:rsidP="0098477B">
      <w:pPr>
        <w:jc w:val="both"/>
      </w:pPr>
      <w:r>
        <w:t>- Устав, лицензия.</w:t>
      </w:r>
    </w:p>
    <w:p w:rsidR="00A60F6F" w:rsidRPr="001D3F3B" w:rsidRDefault="00A60F6F" w:rsidP="000D4A41">
      <w:pPr>
        <w:pBdr>
          <w:bottom w:val="single" w:sz="4" w:space="1" w:color="auto"/>
        </w:pBdr>
      </w:pPr>
    </w:p>
    <w:p w:rsidR="008674D2" w:rsidRPr="001D3F3B" w:rsidRDefault="008674D2" w:rsidP="008674D2">
      <w:pPr>
        <w:jc w:val="center"/>
      </w:pPr>
      <w:r w:rsidRPr="001D3F3B">
        <w:t xml:space="preserve">(наименование, </w:t>
      </w:r>
      <w:r w:rsidR="00746927">
        <w:t xml:space="preserve"> </w:t>
      </w:r>
      <w:r w:rsidRPr="001D3F3B">
        <w:t xml:space="preserve">дата </w:t>
      </w:r>
      <w:r w:rsidR="00746927">
        <w:t xml:space="preserve">и номер </w:t>
      </w:r>
      <w:r w:rsidRPr="001D3F3B">
        <w:t>нормативного правового акта)</w:t>
      </w:r>
    </w:p>
    <w:p w:rsidR="0098477B" w:rsidRDefault="0098477B" w:rsidP="008674D2"/>
    <w:p w:rsidR="008674D2" w:rsidRPr="001D3F3B" w:rsidRDefault="008674D2" w:rsidP="008674D2">
      <w:r w:rsidRPr="001D3F3B">
        <w:t>5.2. Порядок информирования потенциальных потребителей муниципальной услуги:</w:t>
      </w:r>
    </w:p>
    <w:p w:rsidR="008674D2" w:rsidRPr="001D3F3B" w:rsidRDefault="008674D2" w:rsidP="008674D2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53"/>
      </w:tblGrid>
      <w:tr w:rsidR="00431724" w:rsidRPr="002D2255" w:rsidTr="002F4334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Частота обновления информации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31724" w:rsidRPr="002D2255" w:rsidRDefault="00431724" w:rsidP="002F4334">
            <w:pPr>
              <w:jc w:val="center"/>
            </w:pPr>
            <w:r w:rsidRPr="002D2255">
              <w:t>3</w:t>
            </w: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431724" w:rsidP="00431724">
            <w:pPr>
              <w:jc w:val="center"/>
            </w:pPr>
            <w:r>
              <w:t xml:space="preserve">Электронное информирование (размещение на официальном сайте учреждения) </w:t>
            </w:r>
          </w:p>
          <w:p w:rsidR="00431724" w:rsidRPr="002D2255" w:rsidRDefault="00431724" w:rsidP="002F4334"/>
        </w:tc>
        <w:tc>
          <w:tcPr>
            <w:tcW w:w="5812" w:type="dxa"/>
            <w:shd w:val="clear" w:color="auto" w:fill="auto"/>
            <w:hideMark/>
          </w:tcPr>
          <w:p w:rsidR="00F14C7A" w:rsidRPr="003872F9" w:rsidRDefault="00F14C7A" w:rsidP="002F4334">
            <w:r w:rsidRPr="003872F9">
              <w:t xml:space="preserve">В соответствии с требованиями приказа </w:t>
            </w:r>
            <w:proofErr w:type="spellStart"/>
            <w:r w:rsidRPr="003872F9">
              <w:t>Рособрнадзора</w:t>
            </w:r>
            <w:proofErr w:type="spellEnd"/>
            <w:r w:rsidRPr="003872F9">
              <w:t xml:space="preserve"> от </w:t>
            </w:r>
            <w:r w:rsidR="00C8055D" w:rsidRPr="003872F9">
              <w:t>14.08.2020</w:t>
            </w:r>
            <w:r w:rsidRPr="003872F9">
              <w:t xml:space="preserve"> № </w:t>
            </w:r>
            <w:r w:rsidR="00C8055D" w:rsidRPr="003872F9">
              <w:t>831</w:t>
            </w:r>
            <w:r w:rsidRPr="003872F9">
              <w:t xml:space="preserve"> «Об утверждении требований к структуре официального сайта образовательной организации » </w:t>
            </w:r>
          </w:p>
          <w:p w:rsidR="00431724" w:rsidRPr="003872F9" w:rsidRDefault="00431724" w:rsidP="002F4334">
            <w:r w:rsidRPr="003872F9">
              <w:t xml:space="preserve">Подраздел «Документы»: </w:t>
            </w:r>
          </w:p>
          <w:p w:rsidR="00431724" w:rsidRPr="003872F9" w:rsidRDefault="00431724" w:rsidP="002F4334">
            <w:r w:rsidRPr="003872F9">
              <w:t>- сканированный   план финансово-хозяйственной деятельности;</w:t>
            </w:r>
          </w:p>
          <w:p w:rsidR="00431724" w:rsidRPr="003872F9" w:rsidRDefault="00431724" w:rsidP="002F4334">
            <w:r w:rsidRPr="003872F9">
              <w:t xml:space="preserve">- отчет о результатах  </w:t>
            </w:r>
            <w:proofErr w:type="spellStart"/>
            <w:r w:rsidRPr="003872F9">
              <w:t>самообследования</w:t>
            </w:r>
            <w:proofErr w:type="spellEnd"/>
            <w:r w:rsidRPr="003872F9">
              <w:t xml:space="preserve">  образовательной организацией</w:t>
            </w:r>
          </w:p>
          <w:p w:rsidR="00431724" w:rsidRPr="003872F9" w:rsidRDefault="00431724" w:rsidP="002F4334"/>
          <w:p w:rsidR="00431724" w:rsidRPr="003872F9" w:rsidRDefault="00431724" w:rsidP="002F4334">
            <w:r w:rsidRPr="003872F9">
              <w:t>Подраздел «Финансово-хозяйственная деятельность»:</w:t>
            </w:r>
          </w:p>
          <w:p w:rsidR="00431724" w:rsidRPr="003872F9" w:rsidRDefault="00431724" w:rsidP="002F4334">
            <w:r w:rsidRPr="003872F9">
              <w:t>- муниципальное  задание на 202</w:t>
            </w:r>
            <w:r w:rsidR="00DF5FE7" w:rsidRPr="003872F9">
              <w:t>3</w:t>
            </w:r>
            <w:r w:rsidRPr="003872F9">
              <w:t xml:space="preserve"> год;</w:t>
            </w:r>
          </w:p>
          <w:p w:rsidR="00431724" w:rsidRPr="003872F9" w:rsidRDefault="00431724" w:rsidP="002F4334">
            <w:r w:rsidRPr="003872F9">
              <w:t>- поступление финансовых и материальных средств;</w:t>
            </w:r>
          </w:p>
          <w:p w:rsidR="00431724" w:rsidRPr="003872F9" w:rsidRDefault="00431724" w:rsidP="002F4334">
            <w:r w:rsidRPr="003872F9">
              <w:t>- Отчет о выполнении муниципального задания за 20</w:t>
            </w:r>
            <w:r w:rsidR="00DF5FE7" w:rsidRPr="003872F9">
              <w:t>2</w:t>
            </w:r>
            <w:r w:rsidR="0011343A" w:rsidRPr="003872F9">
              <w:t>3</w:t>
            </w:r>
            <w:r w:rsidRPr="003872F9">
              <w:t xml:space="preserve"> год;</w:t>
            </w:r>
          </w:p>
          <w:p w:rsidR="00431724" w:rsidRPr="003872F9" w:rsidRDefault="00431724" w:rsidP="002F4334">
            <w:r w:rsidRPr="003872F9">
              <w:t>- Отчет о результатах финансовой  деятельности организации в 20</w:t>
            </w:r>
            <w:r w:rsidR="003872F9" w:rsidRPr="003872F9">
              <w:t>23</w:t>
            </w:r>
            <w:r w:rsidRPr="003872F9">
              <w:t xml:space="preserve"> году;</w:t>
            </w:r>
          </w:p>
          <w:p w:rsidR="00431724" w:rsidRPr="003872F9" w:rsidRDefault="00431724" w:rsidP="002F4334">
            <w:r w:rsidRPr="003872F9">
              <w:t>- Сведения об операциях с целевыми средствами из бюджета в 20</w:t>
            </w:r>
            <w:r w:rsidR="00DF5FE7" w:rsidRPr="003872F9">
              <w:t>2</w:t>
            </w:r>
            <w:r w:rsidR="003872F9" w:rsidRPr="003872F9">
              <w:t>3</w:t>
            </w:r>
            <w:r w:rsidRPr="003872F9">
              <w:t xml:space="preserve"> году;</w:t>
            </w:r>
          </w:p>
          <w:p w:rsidR="00431724" w:rsidRPr="003872F9" w:rsidRDefault="00431724" w:rsidP="002F4334">
            <w:r w:rsidRPr="003872F9">
              <w:t xml:space="preserve">- Отчеты по выполнению муниципального задания за </w:t>
            </w:r>
            <w:r w:rsidRPr="003872F9">
              <w:lastRenderedPageBreak/>
              <w:t xml:space="preserve">первый, второй </w:t>
            </w:r>
            <w:r w:rsidR="003872F9" w:rsidRPr="003872F9">
              <w:t>и</w:t>
            </w:r>
            <w:r w:rsidRPr="003872F9">
              <w:t xml:space="preserve"> третий кварталы.</w:t>
            </w:r>
          </w:p>
          <w:p w:rsidR="00431724" w:rsidRPr="003872F9" w:rsidRDefault="00431724" w:rsidP="002F4334">
            <w:pPr>
              <w:jc w:val="center"/>
            </w:pPr>
          </w:p>
          <w:p w:rsidR="00431724" w:rsidRPr="003872F9" w:rsidRDefault="00431724" w:rsidP="002F4334">
            <w:r w:rsidRPr="003872F9">
              <w:t>Информация о деятельности ОО 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F14C7A" w:rsidRDefault="00F14C7A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 xml:space="preserve">январь 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 xml:space="preserve"> не позднее 20 апреля </w:t>
            </w:r>
            <w:r w:rsidR="00C8055D">
              <w:t>текущего года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</w:p>
          <w:p w:rsidR="00431724" w:rsidRDefault="00431724" w:rsidP="002F4334">
            <w:pPr>
              <w:jc w:val="center"/>
            </w:pPr>
            <w:r>
              <w:t>январь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8A506E" w:rsidRDefault="008A506E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  <w:r>
              <w:t>ежеквартально</w:t>
            </w:r>
          </w:p>
          <w:p w:rsidR="00431724" w:rsidRDefault="00431724" w:rsidP="002F4334">
            <w:pPr>
              <w:jc w:val="center"/>
            </w:pPr>
          </w:p>
          <w:p w:rsidR="00431724" w:rsidRDefault="00431724" w:rsidP="002F4334">
            <w:pPr>
              <w:jc w:val="center"/>
            </w:pPr>
          </w:p>
          <w:p w:rsidR="00431724" w:rsidRPr="002D2255" w:rsidRDefault="003406FD" w:rsidP="003406FD">
            <w:pPr>
              <w:jc w:val="center"/>
            </w:pPr>
            <w:r>
              <w:t xml:space="preserve">По мере обновления информации </w:t>
            </w:r>
          </w:p>
        </w:tc>
      </w:tr>
      <w:tr w:rsidR="00431724" w:rsidRPr="0097140E" w:rsidTr="002F4334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31724" w:rsidRPr="002D2255" w:rsidRDefault="00B44721" w:rsidP="00B44721">
            <w:r>
              <w:lastRenderedPageBreak/>
              <w:t xml:space="preserve">Размещение информации на  сайте </w:t>
            </w:r>
            <w:r w:rsidR="00431724" w:rsidRPr="002D2255">
              <w:t>«Государственные (муниципальные) услуги» </w:t>
            </w:r>
          </w:p>
        </w:tc>
        <w:tc>
          <w:tcPr>
            <w:tcW w:w="5812" w:type="dxa"/>
            <w:shd w:val="clear" w:color="auto" w:fill="auto"/>
            <w:hideMark/>
          </w:tcPr>
          <w:p w:rsidR="00431724" w:rsidRPr="003872F9" w:rsidRDefault="00431724" w:rsidP="002F4334">
            <w:r w:rsidRPr="003872F9">
              <w:t>Отчет о выполнени</w:t>
            </w:r>
            <w:r w:rsidR="00C8055D" w:rsidRPr="003872F9">
              <w:t>и муниципального задания за 202</w:t>
            </w:r>
            <w:r w:rsidR="0011343A" w:rsidRPr="003872F9">
              <w:t>3</w:t>
            </w:r>
            <w:r w:rsidRPr="003872F9">
              <w:t xml:space="preserve"> год;</w:t>
            </w:r>
          </w:p>
          <w:p w:rsidR="00431724" w:rsidRPr="003872F9" w:rsidRDefault="00431724" w:rsidP="002F4334">
            <w:r w:rsidRPr="003872F9">
              <w:t>Контрольные мероприятия  (приказ управления образования об утверждении отчета по выполнени</w:t>
            </w:r>
            <w:r w:rsidR="00C8055D" w:rsidRPr="003872F9">
              <w:t>ю муниципального задания за 202</w:t>
            </w:r>
            <w:r w:rsidR="0011343A" w:rsidRPr="003872F9">
              <w:t>3</w:t>
            </w:r>
            <w:r w:rsidRPr="003872F9">
              <w:t xml:space="preserve"> год)</w:t>
            </w:r>
          </w:p>
          <w:p w:rsidR="00431724" w:rsidRPr="003872F9" w:rsidRDefault="00431724" w:rsidP="002F4334">
            <w:r w:rsidRPr="003872F9">
              <w:t>Отчет о результатах финансово деятельности организации;</w:t>
            </w:r>
          </w:p>
          <w:p w:rsidR="00431724" w:rsidRPr="003872F9" w:rsidRDefault="00431724" w:rsidP="002F4334">
            <w:r w:rsidRPr="003872F9">
              <w:t>Размещени</w:t>
            </w:r>
            <w:r w:rsidR="00C8055D" w:rsidRPr="003872F9">
              <w:t>е муниципального задания на 202</w:t>
            </w:r>
            <w:r w:rsidR="0011343A" w:rsidRPr="003872F9">
              <w:t>4</w:t>
            </w:r>
            <w:r w:rsidRPr="003872F9">
              <w:t xml:space="preserve"> год, плана финансово-хозяйственной деятельности,</w:t>
            </w:r>
          </w:p>
          <w:p w:rsidR="00431724" w:rsidRPr="003872F9" w:rsidRDefault="00431724" w:rsidP="003872F9">
            <w:r w:rsidRPr="003872F9">
              <w:t xml:space="preserve"> формы </w:t>
            </w:r>
            <w:r w:rsidR="003872F9" w:rsidRPr="003872F9">
              <w:t>бухгалтерской отчетности</w:t>
            </w:r>
          </w:p>
        </w:tc>
        <w:tc>
          <w:tcPr>
            <w:tcW w:w="4253" w:type="dxa"/>
            <w:shd w:val="clear" w:color="auto" w:fill="auto"/>
            <w:hideMark/>
          </w:tcPr>
          <w:p w:rsidR="00431724" w:rsidRDefault="00431724" w:rsidP="002F4334">
            <w:pPr>
              <w:jc w:val="center"/>
            </w:pPr>
            <w:r>
              <w:t>январь</w:t>
            </w:r>
            <w:r w:rsidRPr="002D2255">
              <w:t> </w:t>
            </w:r>
            <w:r>
              <w:t xml:space="preserve">  </w:t>
            </w:r>
          </w:p>
          <w:p w:rsidR="00431724" w:rsidRDefault="00431724" w:rsidP="002F4334"/>
          <w:p w:rsidR="00431724" w:rsidRDefault="00431724" w:rsidP="002F4334">
            <w:pPr>
              <w:tabs>
                <w:tab w:val="left" w:pos="1223"/>
              </w:tabs>
            </w:pPr>
            <w:r>
              <w:tab/>
              <w:t xml:space="preserve">         январь</w:t>
            </w:r>
            <w:r w:rsidRPr="002D2255">
              <w:t> </w:t>
            </w: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Default="00431724" w:rsidP="002F4334">
            <w:pPr>
              <w:tabs>
                <w:tab w:val="left" w:pos="1223"/>
              </w:tabs>
            </w:pPr>
          </w:p>
          <w:p w:rsidR="00431724" w:rsidRPr="0097140E" w:rsidRDefault="00431724" w:rsidP="002F4334">
            <w:pPr>
              <w:tabs>
                <w:tab w:val="left" w:pos="1223"/>
              </w:tabs>
            </w:pPr>
          </w:p>
        </w:tc>
      </w:tr>
      <w:tr w:rsidR="00431724" w:rsidRPr="002D2255" w:rsidTr="002F4334">
        <w:trPr>
          <w:trHeight w:val="270"/>
        </w:trPr>
        <w:tc>
          <w:tcPr>
            <w:tcW w:w="4564" w:type="dxa"/>
            <w:shd w:val="clear" w:color="auto" w:fill="auto"/>
          </w:tcPr>
          <w:p w:rsidR="00431724" w:rsidRPr="002D2255" w:rsidRDefault="00431724" w:rsidP="00431724">
            <w:r>
              <w:t>Размещение и</w:t>
            </w:r>
            <w:r w:rsidRPr="002D2255">
              <w:t>нформаци</w:t>
            </w:r>
            <w:r>
              <w:t xml:space="preserve">и на стендах (вывесках) непосредственно в </w:t>
            </w:r>
            <w:r w:rsidRPr="002D2255">
              <w:t xml:space="preserve">помещениях </w:t>
            </w:r>
          </w:p>
          <w:p w:rsidR="00431724" w:rsidRPr="002D2255" w:rsidRDefault="00431724" w:rsidP="00431724">
            <w:r>
              <w:t>учреждения</w:t>
            </w:r>
            <w:r w:rsidRPr="002D2255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431724" w:rsidRPr="003872F9" w:rsidRDefault="00431724" w:rsidP="00B5022F">
            <w:r w:rsidRPr="003872F9">
              <w:t>У входа в здание стенд (вывеска) со сведениями  о графике (режиме) работы организации</w:t>
            </w:r>
            <w:proofErr w:type="gramStart"/>
            <w:r w:rsidRPr="003872F9">
              <w:br/>
              <w:t>В</w:t>
            </w:r>
            <w:proofErr w:type="gramEnd"/>
            <w:r w:rsidRPr="003872F9">
              <w:t xml:space="preserve"> помещении школы – на информационных стендах размещена информация для участников образовательных отношений о предоставлении муниципальных услуг </w:t>
            </w:r>
          </w:p>
        </w:tc>
        <w:tc>
          <w:tcPr>
            <w:tcW w:w="4253" w:type="dxa"/>
            <w:shd w:val="clear" w:color="auto" w:fill="auto"/>
          </w:tcPr>
          <w:p w:rsidR="00431724" w:rsidRPr="002D2255" w:rsidRDefault="00431724" w:rsidP="002F4334">
            <w:r w:rsidRPr="002D2255">
              <w:t>По мере необходимости</w:t>
            </w:r>
          </w:p>
          <w:p w:rsidR="00431724" w:rsidRPr="002D2255" w:rsidRDefault="00431724" w:rsidP="002F4334"/>
        </w:tc>
      </w:tr>
    </w:tbl>
    <w:p w:rsidR="00431724" w:rsidRDefault="00431724" w:rsidP="008674D2">
      <w:pPr>
        <w:jc w:val="center"/>
      </w:pPr>
    </w:p>
    <w:p w:rsidR="00431724" w:rsidRDefault="00431724" w:rsidP="008674D2">
      <w:pPr>
        <w:jc w:val="center"/>
      </w:pPr>
    </w:p>
    <w:p w:rsidR="008674D2" w:rsidRPr="001A643A" w:rsidRDefault="008674D2" w:rsidP="008674D2">
      <w:pPr>
        <w:jc w:val="center"/>
        <w:rPr>
          <w:b/>
          <w:sz w:val="28"/>
          <w:szCs w:val="28"/>
          <w:vertAlign w:val="superscript"/>
        </w:rPr>
      </w:pPr>
      <w:r w:rsidRPr="001A643A">
        <w:rPr>
          <w:b/>
          <w:sz w:val="28"/>
          <w:szCs w:val="28"/>
        </w:rPr>
        <w:t>Часть 2. Сведения о выполняемых работах</w:t>
      </w:r>
    </w:p>
    <w:p w:rsidR="001C40C1" w:rsidRPr="001A643A" w:rsidRDefault="001C40C1" w:rsidP="008674D2">
      <w:pPr>
        <w:jc w:val="center"/>
        <w:rPr>
          <w:b/>
          <w:sz w:val="28"/>
          <w:szCs w:val="28"/>
          <w:vertAlign w:val="superscript"/>
        </w:rPr>
      </w:pPr>
    </w:p>
    <w:p w:rsidR="008674D2" w:rsidRDefault="001C40C1" w:rsidP="00655FA8">
      <w:pPr>
        <w:jc w:val="center"/>
        <w:rPr>
          <w:vertAlign w:val="superscript"/>
        </w:rPr>
      </w:pPr>
      <w:r w:rsidRPr="001C40C1">
        <w:rPr>
          <w:sz w:val="40"/>
          <w:szCs w:val="40"/>
          <w:vertAlign w:val="superscript"/>
        </w:rPr>
        <w:t>Раздел 1</w:t>
      </w: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8674D2" w:rsidRPr="00C23191" w:rsidTr="00001F5C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C23191">
              <w:t> </w:t>
            </w:r>
            <w:r w:rsidR="001C40C1" w:rsidRPr="00B21805">
              <w:rPr>
                <w:sz w:val="28"/>
                <w:szCs w:val="28"/>
              </w:rPr>
              <w:t>Обеспечение отдыха детей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proofErr w:type="gramStart"/>
            <w:r w:rsidRPr="0071613F"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A92893" w:rsidRDefault="008674D2" w:rsidP="00001F5C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5F0D76" w:rsidP="00001F5C">
            <w:r w:rsidRPr="005F0D76">
              <w:t>Р.12.0.0094</w:t>
            </w:r>
          </w:p>
        </w:tc>
      </w:tr>
      <w:tr w:rsidR="008674D2" w:rsidRPr="00A92893" w:rsidTr="00001F5C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4D2" w:rsidRPr="00541F95" w:rsidRDefault="008674D2" w:rsidP="00001F5C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B21805" w:rsidRDefault="008674D2" w:rsidP="00001F5C">
            <w:pPr>
              <w:rPr>
                <w:sz w:val="28"/>
                <w:szCs w:val="28"/>
              </w:rPr>
            </w:pPr>
            <w:r w:rsidRPr="00B21805">
              <w:rPr>
                <w:sz w:val="28"/>
                <w:szCs w:val="28"/>
              </w:rPr>
              <w:t> </w:t>
            </w:r>
            <w:r w:rsidR="00B21805" w:rsidRPr="00B21805">
              <w:rPr>
                <w:sz w:val="28"/>
                <w:szCs w:val="28"/>
              </w:rPr>
              <w:t xml:space="preserve">                               </w:t>
            </w:r>
            <w:r w:rsidR="00CD7FBE" w:rsidRPr="00B21805">
              <w:rPr>
                <w:sz w:val="28"/>
                <w:szCs w:val="28"/>
              </w:rPr>
              <w:t xml:space="preserve">физические  лица, за исключением льготных категорий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A92893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  <w:tr w:rsidR="008674D2" w:rsidRPr="00C23191" w:rsidTr="00001F5C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9D1FF2" w:rsidRDefault="008674D2" w:rsidP="00001F5C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4D2" w:rsidRPr="00C23191" w:rsidRDefault="008674D2" w:rsidP="00001F5C"/>
        </w:tc>
      </w:tr>
    </w:tbl>
    <w:p w:rsidR="008674D2" w:rsidRDefault="008674D2" w:rsidP="008674D2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8674D2" w:rsidRPr="008C7B77" w:rsidTr="00001F5C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8674D2" w:rsidRPr="00A92893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</w:r>
            <w:r w:rsidRPr="008C7B77">
              <w:rPr>
                <w:spacing w:val="-6"/>
                <w:sz w:val="20"/>
                <w:szCs w:val="20"/>
              </w:rPr>
              <w:lastRenderedPageBreak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1343A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1343A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20</w:t>
            </w:r>
            <w:r w:rsidR="009A468C">
              <w:rPr>
                <w:spacing w:val="-6"/>
                <w:sz w:val="20"/>
                <w:szCs w:val="20"/>
              </w:rPr>
              <w:t>2</w:t>
            </w:r>
            <w:r w:rsidR="0011343A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lastRenderedPageBreak/>
              <w:t>(2-й год планового периода)</w:t>
            </w:r>
          </w:p>
        </w:tc>
      </w:tr>
      <w:tr w:rsidR="008674D2" w:rsidRPr="008C7B77" w:rsidTr="00001F5C">
        <w:tc>
          <w:tcPr>
            <w:tcW w:w="1162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8674D2" w:rsidRPr="008C7B77" w:rsidTr="00001F5C">
        <w:tc>
          <w:tcPr>
            <w:tcW w:w="1162" w:type="dxa"/>
            <w:shd w:val="clear" w:color="auto" w:fill="auto"/>
          </w:tcPr>
          <w:p w:rsidR="008674D2" w:rsidRDefault="00CD7FBE" w:rsidP="00001F5C">
            <w:pPr>
              <w:rPr>
                <w:spacing w:val="-6"/>
                <w:sz w:val="20"/>
                <w:szCs w:val="20"/>
              </w:rPr>
            </w:pPr>
            <w:r w:rsidRPr="00CD7FBE">
              <w:rPr>
                <w:spacing w:val="-6"/>
                <w:sz w:val="20"/>
                <w:szCs w:val="20"/>
              </w:rPr>
              <w:t>Р.12.0.0094.0002.001</w:t>
            </w: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B12B63" w:rsidRDefault="00B12B63" w:rsidP="00001F5C">
            <w:pPr>
              <w:rPr>
                <w:spacing w:val="-6"/>
                <w:sz w:val="20"/>
                <w:szCs w:val="20"/>
              </w:rPr>
            </w:pPr>
          </w:p>
          <w:p w:rsidR="005F0D76" w:rsidRPr="008C7B77" w:rsidRDefault="005F0D76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8674D2" w:rsidRPr="0007588C" w:rsidRDefault="006717DD" w:rsidP="00001F5C">
            <w:pPr>
              <w:rPr>
                <w:spacing w:val="-6"/>
                <w:sz w:val="18"/>
                <w:szCs w:val="18"/>
              </w:rPr>
            </w:pPr>
            <w:r w:rsidRPr="0007588C">
              <w:rPr>
                <w:spacing w:val="-6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385" w:type="dxa"/>
            <w:shd w:val="clear" w:color="auto" w:fill="auto"/>
          </w:tcPr>
          <w:p w:rsidR="008674D2" w:rsidRPr="008C7B77" w:rsidRDefault="008674D2" w:rsidP="00001F5C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674D2" w:rsidRPr="008C7B77" w:rsidRDefault="006717DD" w:rsidP="006717DD">
            <w:pPr>
              <w:rPr>
                <w:spacing w:val="-6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1. Отсутствие обоснованных претензий потребителей к качеству предоставляемой услуги 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8674D2" w:rsidRPr="008C7B77" w:rsidRDefault="006717DD" w:rsidP="00001F5C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674D2" w:rsidRPr="008C7B77" w:rsidRDefault="006717DD" w:rsidP="006717DD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F82A83" w:rsidRDefault="00F82A83" w:rsidP="008674D2">
      <w:pPr>
        <w:rPr>
          <w:sz w:val="28"/>
          <w:szCs w:val="28"/>
        </w:rPr>
      </w:pPr>
    </w:p>
    <w:p w:rsidR="008674D2" w:rsidRPr="00B9583E" w:rsidRDefault="008674D2" w:rsidP="008674D2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8674D2" w:rsidRPr="00A92893" w:rsidTr="00001F5C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8674D2" w:rsidRPr="00A92893" w:rsidTr="00001F5C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DC4389"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6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6C798A" w:rsidRDefault="008674D2" w:rsidP="00001F5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9A468C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8674D2" w:rsidRPr="006C798A" w:rsidTr="00001F5C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8674D2" w:rsidRPr="006C798A" w:rsidRDefault="008674D2" w:rsidP="00001F5C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8674D2" w:rsidRPr="004A4D02" w:rsidTr="00001F5C">
        <w:tc>
          <w:tcPr>
            <w:tcW w:w="95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674D2" w:rsidRPr="008C7B77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674D2" w:rsidRPr="004A4D0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674D2" w:rsidRDefault="008674D2" w:rsidP="00001F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C53CB" w:rsidRPr="004A4D02" w:rsidTr="00001F5C">
        <w:tc>
          <w:tcPr>
            <w:tcW w:w="95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93" w:type="dxa"/>
            <w:shd w:val="clear" w:color="auto" w:fill="auto"/>
          </w:tcPr>
          <w:p w:rsidR="00EC53CB" w:rsidRPr="008C7B77" w:rsidRDefault="00EC53CB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45909" w:rsidRDefault="00445909" w:rsidP="004459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</w:t>
            </w:r>
            <w:r w:rsidRPr="00445909">
              <w:rPr>
                <w:sz w:val="16"/>
                <w:szCs w:val="16"/>
              </w:rPr>
              <w:t>изиче</w:t>
            </w:r>
            <w:proofErr w:type="spellEnd"/>
          </w:p>
          <w:p w:rsidR="00EC53CB" w:rsidRPr="008C7B77" w:rsidRDefault="00445909" w:rsidP="00445909">
            <w:pPr>
              <w:rPr>
                <w:spacing w:val="-6"/>
                <w:sz w:val="20"/>
                <w:szCs w:val="20"/>
              </w:rPr>
            </w:pPr>
            <w:proofErr w:type="spellStart"/>
            <w:r w:rsidRPr="00445909">
              <w:rPr>
                <w:sz w:val="16"/>
                <w:szCs w:val="16"/>
              </w:rPr>
              <w:t>ские</w:t>
            </w:r>
            <w:proofErr w:type="spellEnd"/>
            <w:r w:rsidRPr="00445909">
              <w:rPr>
                <w:sz w:val="16"/>
                <w:szCs w:val="16"/>
              </w:rPr>
              <w:t xml:space="preserve"> лица, за исключением льготных категорий</w:t>
            </w:r>
            <w:r w:rsidR="00EC53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53CB" w:rsidRPr="008C7B77" w:rsidRDefault="00445909" w:rsidP="00001F5C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 человек</w:t>
            </w:r>
          </w:p>
        </w:tc>
        <w:tc>
          <w:tcPr>
            <w:tcW w:w="567" w:type="dxa"/>
            <w:shd w:val="clear" w:color="auto" w:fill="auto"/>
          </w:tcPr>
          <w:p w:rsidR="00EC53CB" w:rsidRPr="004A4D02" w:rsidRDefault="00A0078B" w:rsidP="004459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45909">
              <w:rPr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C53CB" w:rsidRPr="004A4D02" w:rsidRDefault="0035412D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EC53CB" w:rsidRPr="004A4D02" w:rsidRDefault="0035412D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C53CB" w:rsidRPr="004A4D02" w:rsidRDefault="0035412D" w:rsidP="00001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C53CB" w:rsidRPr="004A4D02" w:rsidRDefault="00EC53CB" w:rsidP="00001F5C">
            <w:pPr>
              <w:rPr>
                <w:sz w:val="18"/>
                <w:szCs w:val="18"/>
              </w:rPr>
            </w:pP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770938" w:rsidRPr="009D1FF2" w:rsidRDefault="00093C58" w:rsidP="00770938">
      <w:pPr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="00770938" w:rsidRPr="009D1FF2">
        <w:rPr>
          <w:sz w:val="28"/>
          <w:szCs w:val="28"/>
        </w:rPr>
        <w:t>4. Нормативные правовые акты, устанавливающие размер платы (цену, тариф) либо порядок е</w:t>
      </w:r>
      <w:r w:rsidR="00770938">
        <w:rPr>
          <w:sz w:val="28"/>
          <w:szCs w:val="28"/>
        </w:rPr>
        <w:t>го</w:t>
      </w:r>
      <w:r w:rsidR="00770938" w:rsidRPr="009D1FF2">
        <w:rPr>
          <w:sz w:val="28"/>
          <w:szCs w:val="28"/>
        </w:rPr>
        <w:t xml:space="preserve"> (е</w:t>
      </w:r>
      <w:r w:rsidR="00770938">
        <w:rPr>
          <w:sz w:val="28"/>
          <w:szCs w:val="28"/>
        </w:rPr>
        <w:t>е</w:t>
      </w:r>
      <w:r w:rsidR="00770938" w:rsidRPr="009D1FF2">
        <w:rPr>
          <w:sz w:val="28"/>
          <w:szCs w:val="28"/>
        </w:rPr>
        <w:t>) установления:</w:t>
      </w:r>
    </w:p>
    <w:p w:rsidR="00770938" w:rsidRPr="003E250C" w:rsidRDefault="00770938" w:rsidP="00770938"/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770938" w:rsidRPr="009D1FF2" w:rsidTr="001E7989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770938" w:rsidRPr="009D1FF2" w:rsidTr="001E7989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938" w:rsidRPr="009D1FF2" w:rsidRDefault="00770938" w:rsidP="001E7989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770938" w:rsidRPr="009D1FF2" w:rsidTr="001E7989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Default="00770938" w:rsidP="008D00D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 xml:space="preserve">Закон </w:t>
            </w:r>
            <w:r w:rsidR="008D00D9">
              <w:rPr>
                <w:spacing w:val="-6"/>
              </w:rPr>
              <w:t xml:space="preserve"> </w:t>
            </w:r>
          </w:p>
          <w:p w:rsidR="008D00D9" w:rsidRDefault="008D00D9" w:rsidP="008D00D9">
            <w:pPr>
              <w:rPr>
                <w:spacing w:val="-6"/>
              </w:rPr>
            </w:pPr>
          </w:p>
          <w:p w:rsidR="008D00D9" w:rsidRPr="009D1FF2" w:rsidRDefault="008D00D9" w:rsidP="008D00D9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7C49E8">
              <w:rPr>
                <w:spacing w:val="-6"/>
              </w:rPr>
              <w:t xml:space="preserve">Законодательное собрание Красноярского </w:t>
            </w:r>
            <w:r w:rsidR="008D00D9">
              <w:rPr>
                <w:spacing w:val="-6"/>
              </w:rPr>
              <w:t xml:space="preserve"> </w:t>
            </w:r>
            <w:r w:rsidR="007C49E8">
              <w:rPr>
                <w:spacing w:val="-6"/>
              </w:rPr>
              <w:t>края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19.04.2018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938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№ 5-1533</w:t>
            </w:r>
          </w:p>
          <w:p w:rsidR="008D00D9" w:rsidRPr="009D1FF2" w:rsidRDefault="008D00D9" w:rsidP="001E7989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938" w:rsidRPr="009D1FF2" w:rsidRDefault="00770938" w:rsidP="001E7989">
            <w:pPr>
              <w:rPr>
                <w:spacing w:val="-6"/>
              </w:rPr>
            </w:pPr>
            <w:r w:rsidRPr="009D1FF2">
              <w:rPr>
                <w:spacing w:val="-6"/>
              </w:rPr>
              <w:t> </w:t>
            </w:r>
            <w:r w:rsidR="00A3727E">
              <w:rPr>
                <w:spacing w:val="-6"/>
              </w:rPr>
      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</w:t>
            </w:r>
          </w:p>
        </w:tc>
      </w:tr>
    </w:tbl>
    <w:p w:rsidR="002F1BDA" w:rsidRDefault="002F1BDA" w:rsidP="008674D2">
      <w:pPr>
        <w:rPr>
          <w:spacing w:val="-6"/>
          <w:sz w:val="28"/>
          <w:szCs w:val="28"/>
        </w:rPr>
      </w:pPr>
    </w:p>
    <w:p w:rsidR="002F1BDA" w:rsidRDefault="002F1BDA" w:rsidP="00655FA8">
      <w:pPr>
        <w:jc w:val="center"/>
        <w:rPr>
          <w:vertAlign w:val="superscript"/>
        </w:rPr>
      </w:pPr>
      <w:r>
        <w:rPr>
          <w:sz w:val="40"/>
          <w:szCs w:val="40"/>
          <w:vertAlign w:val="superscript"/>
        </w:rPr>
        <w:t>Раздел 2</w:t>
      </w: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2F1BDA" w:rsidRPr="00C23191" w:rsidTr="00147BE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7453A3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lastRenderedPageBreak/>
              <w:t xml:space="preserve">1. Наименование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="007453A3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 xml:space="preserve">Код </w:t>
            </w:r>
            <w:proofErr w:type="gramStart"/>
            <w:r w:rsidRPr="0071613F"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  <w:r w:rsidR="007453A3" w:rsidRPr="007453A3">
              <w:t>Организация и осуществление транспортного обслуживания учащихся образовательных организаций  и воспитанников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A92893" w:rsidRDefault="002F1BDA" w:rsidP="00147BEA">
            <w:pPr>
              <w:jc w:val="right"/>
              <w:rPr>
                <w:strike/>
              </w:rPr>
            </w:pPr>
            <w:r w:rsidRPr="00A92893">
              <w:t>услуги (работы)</w:t>
            </w:r>
            <w:r w:rsidRPr="00A92893">
              <w:rPr>
                <w:strike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7453A3" w:rsidP="007453A3">
            <w:r>
              <w:t xml:space="preserve"> </w:t>
            </w:r>
            <w:r w:rsidRPr="007453A3">
              <w:t>Р.19.1.</w:t>
            </w:r>
            <w:r>
              <w:t xml:space="preserve"> 0</w:t>
            </w:r>
            <w:r w:rsidRPr="007453A3">
              <w:t>127</w:t>
            </w:r>
          </w:p>
        </w:tc>
      </w:tr>
      <w:tr w:rsidR="002F1BDA" w:rsidRPr="00A92893" w:rsidTr="00147BE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9D1FF2">
              <w:rPr>
                <w:sz w:val="28"/>
                <w:szCs w:val="28"/>
              </w:rPr>
              <w:t xml:space="preserve">2. Категории потребителей </w:t>
            </w:r>
            <w:r>
              <w:rPr>
                <w:sz w:val="28"/>
                <w:szCs w:val="28"/>
              </w:rPr>
              <w:t>работы</w:t>
            </w:r>
            <w:r w:rsidR="007453A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A" w:rsidRPr="00541F95" w:rsidRDefault="002F1BDA" w:rsidP="00147BEA">
            <w:pPr>
              <w:jc w:val="right"/>
              <w:rPr>
                <w:strike/>
                <w:highlight w:val="red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7453A3">
            <w:r w:rsidRPr="00C23191">
              <w:t> </w:t>
            </w:r>
            <w:r w:rsidRPr="00CD7FBE">
              <w:t xml:space="preserve"> </w:t>
            </w:r>
            <w:r w:rsidR="007453A3">
              <w:t xml:space="preserve">                       </w:t>
            </w:r>
            <w:r w:rsidR="007453A3" w:rsidRPr="00CD7FBE">
              <w:t xml:space="preserve">физические  лица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>
            <w:r w:rsidRPr="00C23191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A92893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 Показатели, характеризующие объем и (или)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  <w:tr w:rsidR="002F1BDA" w:rsidRPr="00C23191" w:rsidTr="00147BE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9D1FF2" w:rsidRDefault="002F1BDA" w:rsidP="00147BEA">
            <w:pPr>
              <w:rPr>
                <w:sz w:val="28"/>
                <w:szCs w:val="28"/>
              </w:rPr>
            </w:pPr>
            <w:r w:rsidRPr="009D1FF2">
              <w:rPr>
                <w:sz w:val="28"/>
                <w:szCs w:val="28"/>
              </w:rPr>
              <w:t xml:space="preserve">3.1. Показатели, характеризующие качество </w:t>
            </w:r>
            <w:r>
              <w:rPr>
                <w:sz w:val="28"/>
                <w:szCs w:val="28"/>
              </w:rPr>
              <w:t>работы</w:t>
            </w:r>
            <w:r w:rsidRPr="009D1FF2">
              <w:rPr>
                <w:sz w:val="28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BDA" w:rsidRPr="00C23191" w:rsidRDefault="002F1BDA" w:rsidP="00147BEA"/>
        </w:tc>
      </w:tr>
    </w:tbl>
    <w:p w:rsidR="002F1BDA" w:rsidRDefault="002F1BDA" w:rsidP="002F1BDA"/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2F1BDA" w:rsidRPr="008C7B77" w:rsidTr="00147BE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Показатель, характеризующий условия (формы) выполнения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Показатель качества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Значение показателя качества </w:t>
            </w:r>
            <w:r w:rsidRPr="008C7B77">
              <w:rPr>
                <w:spacing w:val="-6"/>
                <w:sz w:val="20"/>
                <w:szCs w:val="20"/>
              </w:rPr>
              <w:br/>
              <w:t>работы</w:t>
            </w:r>
          </w:p>
        </w:tc>
      </w:tr>
      <w:tr w:rsidR="002F1BDA" w:rsidRPr="00A92893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 xml:space="preserve">единица измерения </w:t>
            </w:r>
            <w:r w:rsidRPr="008C7B77">
              <w:rPr>
                <w:spacing w:val="-6"/>
                <w:sz w:val="20"/>
                <w:szCs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EF4BCD">
              <w:rPr>
                <w:spacing w:val="-6"/>
                <w:sz w:val="20"/>
                <w:szCs w:val="20"/>
              </w:rPr>
              <w:t>4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EF4BCD">
              <w:rPr>
                <w:spacing w:val="-6"/>
                <w:sz w:val="20"/>
                <w:szCs w:val="20"/>
              </w:rPr>
              <w:t>5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20</w:t>
            </w:r>
            <w:r w:rsidR="00BC7964">
              <w:rPr>
                <w:spacing w:val="-6"/>
                <w:sz w:val="20"/>
                <w:szCs w:val="20"/>
              </w:rPr>
              <w:t>2</w:t>
            </w:r>
            <w:r w:rsidR="00EF4BCD">
              <w:rPr>
                <w:spacing w:val="-6"/>
                <w:sz w:val="20"/>
                <w:szCs w:val="20"/>
              </w:rPr>
              <w:t>6</w:t>
            </w:r>
            <w:r w:rsidRPr="008C7B77">
              <w:rPr>
                <w:spacing w:val="-6"/>
                <w:sz w:val="20"/>
                <w:szCs w:val="20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(2-й год планового периода)</w:t>
            </w:r>
          </w:p>
        </w:tc>
      </w:tr>
      <w:tr w:rsidR="002F1BDA" w:rsidRPr="008C7B77" w:rsidTr="00147BEA">
        <w:tc>
          <w:tcPr>
            <w:tcW w:w="1162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 w:rsidRPr="008C7B77">
              <w:rPr>
                <w:spacing w:val="-6"/>
                <w:sz w:val="20"/>
                <w:szCs w:val="20"/>
              </w:rPr>
              <w:t>12</w:t>
            </w:r>
          </w:p>
        </w:tc>
      </w:tr>
      <w:tr w:rsidR="002F1BDA" w:rsidRPr="008C7B77" w:rsidTr="00147BEA">
        <w:tc>
          <w:tcPr>
            <w:tcW w:w="1162" w:type="dxa"/>
            <w:shd w:val="clear" w:color="auto" w:fill="auto"/>
          </w:tcPr>
          <w:p w:rsidR="002F1BDA" w:rsidRDefault="007453A3" w:rsidP="00147BEA">
            <w:pPr>
              <w:rPr>
                <w:spacing w:val="-6"/>
                <w:sz w:val="20"/>
                <w:szCs w:val="20"/>
              </w:rPr>
            </w:pPr>
            <w:r w:rsidRPr="007453A3">
              <w:rPr>
                <w:spacing w:val="-6"/>
                <w:sz w:val="20"/>
                <w:szCs w:val="20"/>
              </w:rPr>
              <w:t>Р.19.1.0127.0002.001</w:t>
            </w: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Default="00A97C51" w:rsidP="00147BEA">
            <w:pPr>
              <w:rPr>
                <w:spacing w:val="-6"/>
                <w:sz w:val="20"/>
                <w:szCs w:val="20"/>
              </w:rPr>
            </w:pPr>
          </w:p>
          <w:p w:rsidR="00A97C51" w:rsidRPr="008C7B77" w:rsidRDefault="00A97C51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2F1BDA" w:rsidRPr="008C7B77" w:rsidRDefault="00823915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 xml:space="preserve">Организация и осуществление подвоза </w:t>
            </w:r>
            <w:proofErr w:type="gramStart"/>
            <w:r w:rsidRPr="00823915">
              <w:rPr>
                <w:spacing w:val="-6"/>
                <w:sz w:val="20"/>
                <w:szCs w:val="20"/>
              </w:rPr>
              <w:t>обучающихся</w:t>
            </w:r>
            <w:proofErr w:type="gramEnd"/>
            <w:r w:rsidRPr="00823915">
              <w:rPr>
                <w:spacing w:val="-6"/>
                <w:sz w:val="20"/>
                <w:szCs w:val="20"/>
              </w:rPr>
              <w:t xml:space="preserve"> в образовательные учреждения автомобильным транспортом  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1BDA" w:rsidRPr="008C7B77" w:rsidRDefault="00CA5658" w:rsidP="00147BEA">
            <w:pPr>
              <w:rPr>
                <w:spacing w:val="-6"/>
                <w:sz w:val="20"/>
                <w:szCs w:val="20"/>
              </w:rPr>
            </w:pPr>
            <w:r w:rsidRPr="00823915">
              <w:rPr>
                <w:spacing w:val="-6"/>
                <w:sz w:val="20"/>
                <w:szCs w:val="20"/>
              </w:rPr>
              <w:t>Соблюдение сроков выполнения заданий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744</w:t>
            </w:r>
          </w:p>
        </w:tc>
        <w:tc>
          <w:tcPr>
            <w:tcW w:w="1276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100</w:t>
            </w:r>
          </w:p>
        </w:tc>
      </w:tr>
    </w:tbl>
    <w:p w:rsidR="00E6727E" w:rsidRDefault="00E6727E" w:rsidP="002F1BDA">
      <w:pPr>
        <w:rPr>
          <w:sz w:val="28"/>
          <w:szCs w:val="28"/>
        </w:rPr>
      </w:pPr>
    </w:p>
    <w:p w:rsidR="002F1BDA" w:rsidRPr="00B9583E" w:rsidRDefault="002F1BDA" w:rsidP="002F1BDA">
      <w:pPr>
        <w:rPr>
          <w:sz w:val="28"/>
          <w:szCs w:val="28"/>
          <w:vertAlign w:val="superscript"/>
        </w:rPr>
      </w:pPr>
      <w:r w:rsidRPr="00B9583E">
        <w:rPr>
          <w:sz w:val="28"/>
          <w:szCs w:val="28"/>
        </w:rPr>
        <w:t>3.2. Показатели, характеризующие объем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851"/>
        <w:gridCol w:w="850"/>
        <w:gridCol w:w="1134"/>
        <w:gridCol w:w="993"/>
        <w:gridCol w:w="992"/>
        <w:gridCol w:w="992"/>
        <w:gridCol w:w="567"/>
        <w:gridCol w:w="709"/>
        <w:gridCol w:w="850"/>
        <w:gridCol w:w="993"/>
        <w:gridCol w:w="992"/>
        <w:gridCol w:w="992"/>
        <w:gridCol w:w="992"/>
        <w:gridCol w:w="993"/>
      </w:tblGrid>
      <w:tr w:rsidR="002F1BDA" w:rsidRPr="00A92893" w:rsidTr="00147BEA">
        <w:trPr>
          <w:trHeight w:val="70"/>
        </w:trPr>
        <w:tc>
          <w:tcPr>
            <w:tcW w:w="959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Показатель, характеризующий условия (формы) выполнения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работы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977" w:type="dxa"/>
            <w:gridSpan w:val="3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8C7B77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</w:tr>
      <w:tr w:rsidR="002F1BDA" w:rsidRPr="00A92893" w:rsidTr="00147BEA">
        <w:trPr>
          <w:trHeight w:val="207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C798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6</w:t>
            </w:r>
            <w:r w:rsidRPr="006C798A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6C798A" w:rsidRDefault="002F1BDA" w:rsidP="00147BE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4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5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20</w:t>
            </w:r>
            <w:r w:rsidR="00E6727E">
              <w:rPr>
                <w:spacing w:val="-6"/>
                <w:sz w:val="18"/>
                <w:szCs w:val="18"/>
              </w:rPr>
              <w:t>2</w:t>
            </w:r>
            <w:r w:rsidR="00EF4BCD">
              <w:rPr>
                <w:spacing w:val="-6"/>
                <w:sz w:val="18"/>
                <w:szCs w:val="18"/>
              </w:rPr>
              <w:t>6</w:t>
            </w:r>
            <w:r w:rsidRPr="008C7B77">
              <w:rPr>
                <w:spacing w:val="-6"/>
                <w:sz w:val="18"/>
                <w:szCs w:val="18"/>
              </w:rPr>
              <w:t xml:space="preserve"> год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2F1BDA" w:rsidRPr="006C798A" w:rsidTr="00147BEA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1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850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3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6C798A">
              <w:rPr>
                <w:spacing w:val="-6"/>
                <w:sz w:val="18"/>
                <w:szCs w:val="18"/>
              </w:rPr>
              <w:t>____________</w:t>
            </w:r>
          </w:p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proofErr w:type="gramStart"/>
            <w:r w:rsidRPr="006C798A">
              <w:rPr>
                <w:spacing w:val="-6"/>
                <w:sz w:val="18"/>
                <w:szCs w:val="18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 w:rsidRPr="008C7B77">
              <w:rPr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  <w:r w:rsidRPr="006C798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  <w:tc>
          <w:tcPr>
            <w:tcW w:w="993" w:type="dxa"/>
            <w:vMerge/>
          </w:tcPr>
          <w:p w:rsidR="002F1BDA" w:rsidRPr="006C798A" w:rsidRDefault="002F1BDA" w:rsidP="00147BEA">
            <w:pPr>
              <w:jc w:val="center"/>
              <w:rPr>
                <w:spacing w:val="-6"/>
                <w:sz w:val="18"/>
                <w:szCs w:val="18"/>
                <w:vertAlign w:val="superscript"/>
              </w:rPr>
            </w:pP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1BDA" w:rsidRPr="008C7B77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1BDA" w:rsidRPr="004A4D02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2F1BDA" w:rsidRDefault="002F1BDA" w:rsidP="00147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F1BDA" w:rsidRPr="004A4D02" w:rsidTr="00147BEA">
        <w:tc>
          <w:tcPr>
            <w:tcW w:w="959" w:type="dxa"/>
            <w:shd w:val="clear" w:color="auto" w:fill="auto"/>
          </w:tcPr>
          <w:p w:rsidR="002F1BDA" w:rsidRPr="004A4D02" w:rsidRDefault="002F1BDA" w:rsidP="00147BEA">
            <w:pPr>
              <w:rPr>
                <w:sz w:val="18"/>
                <w:szCs w:val="18"/>
              </w:rPr>
            </w:pPr>
            <w:r w:rsidRPr="00CD7FBE">
              <w:rPr>
                <w:sz w:val="18"/>
                <w:szCs w:val="18"/>
              </w:rPr>
              <w:t>Р.12.0.0094.0002.001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1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  <w:r w:rsidRPr="006717DD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2F1BDA" w:rsidRPr="008C7B77" w:rsidRDefault="00E6727E" w:rsidP="00147BEA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F1BDA" w:rsidRPr="008C7B77" w:rsidRDefault="002F1BDA" w:rsidP="00147BEA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F1BDA" w:rsidRPr="008C7B77" w:rsidRDefault="00AA6ACD" w:rsidP="00AA6ACD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</w:t>
            </w:r>
            <w:r w:rsidR="00E6727E">
              <w:rPr>
                <w:spacing w:val="-6"/>
                <w:sz w:val="20"/>
                <w:szCs w:val="20"/>
              </w:rPr>
              <w:t>оличест</w:t>
            </w:r>
            <w:r>
              <w:rPr>
                <w:spacing w:val="-6"/>
                <w:sz w:val="20"/>
                <w:szCs w:val="20"/>
              </w:rPr>
              <w:t>во рейсов</w:t>
            </w:r>
            <w:r w:rsidR="00B67247">
              <w:rPr>
                <w:spacing w:val="-6"/>
                <w:sz w:val="20"/>
                <w:szCs w:val="20"/>
              </w:rPr>
              <w:t xml:space="preserve">  </w:t>
            </w:r>
            <w:r w:rsidR="00A4354A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1BDA" w:rsidRPr="00D23D72" w:rsidRDefault="00E6727E" w:rsidP="00147BEA">
            <w:pPr>
              <w:rPr>
                <w:spacing w:val="-6"/>
                <w:sz w:val="18"/>
                <w:szCs w:val="18"/>
              </w:rPr>
            </w:pPr>
            <w:r w:rsidRPr="00D23D72">
              <w:rPr>
                <w:spacing w:val="-6"/>
                <w:sz w:val="18"/>
                <w:szCs w:val="18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2F1BDA" w:rsidRPr="00D23D72" w:rsidRDefault="00E6727E" w:rsidP="00147BEA">
            <w:pPr>
              <w:rPr>
                <w:sz w:val="18"/>
                <w:szCs w:val="18"/>
              </w:rPr>
            </w:pPr>
            <w:r w:rsidRPr="00D23D72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2F1BDA" w:rsidRPr="00531E37" w:rsidRDefault="002F1BDA" w:rsidP="00147BE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2F1BDA" w:rsidRPr="00D23D72" w:rsidRDefault="00D23D72" w:rsidP="00147BEA">
            <w:pPr>
              <w:rPr>
                <w:sz w:val="18"/>
                <w:szCs w:val="18"/>
              </w:rPr>
            </w:pPr>
            <w:r w:rsidRPr="00D23D72">
              <w:rPr>
                <w:sz w:val="18"/>
                <w:szCs w:val="18"/>
              </w:rPr>
              <w:t>737</w:t>
            </w:r>
          </w:p>
        </w:tc>
        <w:tc>
          <w:tcPr>
            <w:tcW w:w="993" w:type="dxa"/>
            <w:shd w:val="clear" w:color="auto" w:fill="auto"/>
          </w:tcPr>
          <w:p w:rsidR="002F1BDA" w:rsidRPr="00D23D72" w:rsidRDefault="00D23D72" w:rsidP="00147BEA">
            <w:pPr>
              <w:rPr>
                <w:sz w:val="18"/>
                <w:szCs w:val="18"/>
              </w:rPr>
            </w:pPr>
            <w:r w:rsidRPr="00D23D72">
              <w:rPr>
                <w:sz w:val="18"/>
                <w:szCs w:val="18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2F1BDA" w:rsidRPr="00D23D72" w:rsidRDefault="00D23D72" w:rsidP="00147BEA">
            <w:pPr>
              <w:rPr>
                <w:sz w:val="18"/>
                <w:szCs w:val="18"/>
              </w:rPr>
            </w:pPr>
            <w:r w:rsidRPr="00D23D72">
              <w:rPr>
                <w:sz w:val="18"/>
                <w:szCs w:val="18"/>
              </w:rPr>
              <w:t>737</w:t>
            </w:r>
          </w:p>
        </w:tc>
        <w:tc>
          <w:tcPr>
            <w:tcW w:w="992" w:type="dxa"/>
          </w:tcPr>
          <w:p w:rsidR="002F1BDA" w:rsidRPr="00531E37" w:rsidRDefault="002F1BDA" w:rsidP="00147BE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F1BDA" w:rsidRPr="00531E37" w:rsidRDefault="002F1BDA" w:rsidP="00147BE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:rsidR="002F1BDA" w:rsidRPr="00531E37" w:rsidRDefault="002F1BDA" w:rsidP="00147BEA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8674D2" w:rsidRPr="003E250C" w:rsidRDefault="008674D2" w:rsidP="008674D2">
      <w:r w:rsidRPr="009D1FF2">
        <w:rPr>
          <w:sz w:val="28"/>
          <w:szCs w:val="28"/>
        </w:rPr>
        <w:lastRenderedPageBreak/>
        <w:t>4. Нормативные правовые акты, устанавливающие размер платы (цену, тариф) либо порядок е</w:t>
      </w:r>
      <w:r>
        <w:rPr>
          <w:sz w:val="28"/>
          <w:szCs w:val="28"/>
        </w:rPr>
        <w:t>го</w:t>
      </w:r>
      <w:r w:rsidRPr="009D1FF2">
        <w:rPr>
          <w:sz w:val="28"/>
          <w:szCs w:val="28"/>
        </w:rPr>
        <w:t xml:space="preserve"> (е</w:t>
      </w:r>
      <w:r>
        <w:rPr>
          <w:sz w:val="28"/>
          <w:szCs w:val="28"/>
        </w:rPr>
        <w:t>е</w:t>
      </w:r>
      <w:r w:rsidRPr="009D1FF2">
        <w:rPr>
          <w:sz w:val="28"/>
          <w:szCs w:val="28"/>
        </w:rPr>
        <w:t>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348"/>
        <w:gridCol w:w="1480"/>
        <w:gridCol w:w="1575"/>
        <w:gridCol w:w="7497"/>
      </w:tblGrid>
      <w:tr w:rsidR="008674D2" w:rsidRPr="009D1FF2" w:rsidTr="005844CD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Нормативный правовой акт</w:t>
            </w:r>
          </w:p>
        </w:tc>
      </w:tr>
      <w:tr w:rsidR="008674D2" w:rsidRPr="009D1FF2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наименование</w:t>
            </w:r>
          </w:p>
        </w:tc>
      </w:tr>
      <w:tr w:rsidR="008674D2" w:rsidRPr="009D1FF2" w:rsidTr="005844CD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Pr="009D1FF2" w:rsidRDefault="008674D2" w:rsidP="00001F5C">
            <w:pPr>
              <w:jc w:val="center"/>
              <w:rPr>
                <w:spacing w:val="-6"/>
              </w:rPr>
            </w:pPr>
            <w:r w:rsidRPr="009D1FF2">
              <w:rPr>
                <w:spacing w:val="-6"/>
              </w:rPr>
              <w:t>5</w:t>
            </w:r>
          </w:p>
        </w:tc>
      </w:tr>
      <w:tr w:rsidR="008674D2" w:rsidRPr="009D1FF2" w:rsidTr="00B91454">
        <w:trPr>
          <w:trHeight w:val="11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Постановление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A3" w:rsidRDefault="006644A3" w:rsidP="005844CD">
            <w:pPr>
              <w:rPr>
                <w:spacing w:val="-6"/>
              </w:rPr>
            </w:pPr>
            <w:r>
              <w:rPr>
                <w:spacing w:val="-6"/>
              </w:rPr>
              <w:t>Администрация</w:t>
            </w:r>
          </w:p>
          <w:p w:rsidR="006644A3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>Иланского района Красноярского края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A3" w:rsidRDefault="00EF4BCD" w:rsidP="005844CD">
            <w:pPr>
              <w:rPr>
                <w:spacing w:val="-6"/>
              </w:rPr>
            </w:pPr>
            <w:r>
              <w:rPr>
                <w:spacing w:val="-6"/>
              </w:rPr>
              <w:t>12</w:t>
            </w:r>
            <w:r w:rsidR="002E5C97">
              <w:rPr>
                <w:spacing w:val="-6"/>
              </w:rPr>
              <w:t>.</w:t>
            </w:r>
            <w:r w:rsidR="006644A3" w:rsidRPr="006644A3">
              <w:rPr>
                <w:spacing w:val="-6"/>
              </w:rPr>
              <w:t>0</w:t>
            </w:r>
            <w:r w:rsidR="002E5C97">
              <w:rPr>
                <w:spacing w:val="-6"/>
              </w:rPr>
              <w:t>9</w:t>
            </w:r>
            <w:r w:rsidR="006644A3" w:rsidRPr="006644A3">
              <w:rPr>
                <w:spacing w:val="-6"/>
              </w:rPr>
              <w:t>.20</w:t>
            </w:r>
            <w:r>
              <w:rPr>
                <w:spacing w:val="-6"/>
              </w:rPr>
              <w:t>23</w:t>
            </w: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4D2" w:rsidRDefault="006644A3" w:rsidP="005844CD">
            <w:pPr>
              <w:rPr>
                <w:spacing w:val="-6"/>
              </w:rPr>
            </w:pPr>
            <w:r w:rsidRPr="006644A3">
              <w:rPr>
                <w:spacing w:val="-6"/>
              </w:rPr>
              <w:t xml:space="preserve">№ </w:t>
            </w:r>
            <w:r w:rsidR="00EF4BCD">
              <w:rPr>
                <w:spacing w:val="-6"/>
              </w:rPr>
              <w:t>56</w:t>
            </w:r>
            <w:r w:rsidR="002E5C97">
              <w:rPr>
                <w:spacing w:val="-6"/>
              </w:rPr>
              <w:t>7</w:t>
            </w:r>
            <w:r w:rsidRPr="006644A3">
              <w:rPr>
                <w:spacing w:val="-6"/>
              </w:rPr>
              <w:t>-п</w:t>
            </w: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Default="006644A3" w:rsidP="005844CD">
            <w:pPr>
              <w:rPr>
                <w:spacing w:val="-6"/>
              </w:rPr>
            </w:pPr>
          </w:p>
          <w:p w:rsidR="006644A3" w:rsidRPr="009D1FF2" w:rsidRDefault="006644A3" w:rsidP="005844CD">
            <w:pPr>
              <w:rPr>
                <w:spacing w:val="-6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A3" w:rsidRPr="009D1FF2" w:rsidRDefault="00B91454" w:rsidP="00EF4BCD">
            <w:pPr>
              <w:rPr>
                <w:spacing w:val="-6"/>
              </w:rPr>
            </w:pPr>
            <w:r>
              <w:rPr>
                <w:spacing w:val="-6"/>
              </w:rPr>
              <w:t>П</w:t>
            </w:r>
            <w:r w:rsidR="00594335">
              <w:rPr>
                <w:spacing w:val="-6"/>
              </w:rPr>
              <w:t xml:space="preserve">остановление Администрации Иланского района Красноярского края от </w:t>
            </w:r>
            <w:r w:rsidR="00EF4BCD" w:rsidRPr="00B97072">
              <w:rPr>
                <w:spacing w:val="-6"/>
              </w:rPr>
              <w:t>12</w:t>
            </w:r>
            <w:r w:rsidR="00EF4BCD">
              <w:rPr>
                <w:spacing w:val="-6"/>
              </w:rPr>
              <w:t>.09.202</w:t>
            </w:r>
            <w:r w:rsidR="00EF4BCD" w:rsidRPr="00B97072">
              <w:rPr>
                <w:spacing w:val="-6"/>
              </w:rPr>
              <w:t>3</w:t>
            </w:r>
            <w:r w:rsidR="00EF4BCD">
              <w:rPr>
                <w:spacing w:val="-6"/>
              </w:rPr>
              <w:t xml:space="preserve"> № </w:t>
            </w:r>
            <w:r w:rsidR="00EF4BCD" w:rsidRPr="00B97072">
              <w:rPr>
                <w:spacing w:val="-6"/>
              </w:rPr>
              <w:t>5</w:t>
            </w:r>
            <w:r w:rsidR="00EF4BCD">
              <w:rPr>
                <w:spacing w:val="-6"/>
              </w:rPr>
              <w:t>6</w:t>
            </w:r>
            <w:r w:rsidR="00EF4BCD" w:rsidRPr="00B97072">
              <w:rPr>
                <w:spacing w:val="-6"/>
              </w:rPr>
              <w:t>7</w:t>
            </w:r>
            <w:r w:rsidR="00EF4BCD">
              <w:rPr>
                <w:spacing w:val="-6"/>
              </w:rPr>
              <w:t xml:space="preserve">-п </w:t>
            </w:r>
            <w:r w:rsidR="00594335">
              <w:rPr>
                <w:spacing w:val="-6"/>
              </w:rPr>
              <w:t>«О</w:t>
            </w:r>
            <w:r w:rsidR="006644A3" w:rsidRPr="006644A3">
              <w:rPr>
                <w:spacing w:val="-6"/>
              </w:rPr>
              <w:t xml:space="preserve">б утверждении перечня ежедневных маршрутов движения перевозок обучающихся, организованных общеобразовательными организациями к муниципальным общеобразовательным учреждениям на </w:t>
            </w:r>
            <w:r w:rsidR="001A12BF">
              <w:rPr>
                <w:spacing w:val="-6"/>
              </w:rPr>
              <w:t>террит</w:t>
            </w:r>
            <w:r w:rsidR="006644A3" w:rsidRPr="006644A3">
              <w:rPr>
                <w:spacing w:val="-6"/>
              </w:rPr>
              <w:t>ории Иланского района</w:t>
            </w:r>
            <w:r w:rsidR="00594335">
              <w:rPr>
                <w:spacing w:val="-6"/>
              </w:rPr>
              <w:t>»</w:t>
            </w:r>
          </w:p>
        </w:tc>
      </w:tr>
    </w:tbl>
    <w:p w:rsidR="008674D2" w:rsidRPr="001A643A" w:rsidRDefault="008674D2" w:rsidP="008674D2">
      <w:pPr>
        <w:jc w:val="center"/>
        <w:rPr>
          <w:b/>
          <w:spacing w:val="-6"/>
          <w:sz w:val="28"/>
          <w:szCs w:val="28"/>
          <w:vertAlign w:val="superscript"/>
        </w:rPr>
      </w:pPr>
      <w:r w:rsidRPr="001A643A">
        <w:rPr>
          <w:b/>
          <w:spacing w:val="-6"/>
          <w:sz w:val="28"/>
          <w:szCs w:val="28"/>
        </w:rPr>
        <w:t>Часть 3. Прочие сведения о муниципальном задании</w:t>
      </w:r>
    </w:p>
    <w:tbl>
      <w:tblPr>
        <w:tblW w:w="14677" w:type="dxa"/>
        <w:tblInd w:w="93" w:type="dxa"/>
        <w:tblLook w:val="04A0"/>
      </w:tblPr>
      <w:tblGrid>
        <w:gridCol w:w="7590"/>
        <w:gridCol w:w="2126"/>
        <w:gridCol w:w="1498"/>
        <w:gridCol w:w="1054"/>
        <w:gridCol w:w="2409"/>
      </w:tblGrid>
      <w:tr w:rsidR="008674D2" w:rsidRPr="00A92893" w:rsidTr="00D87D26">
        <w:trPr>
          <w:trHeight w:val="109"/>
        </w:trPr>
        <w:tc>
          <w:tcPr>
            <w:tcW w:w="9716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1. Основания для досрочного прекращения выполнения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4961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ликвидация </w:t>
            </w:r>
            <w:r w:rsidR="000262D7">
              <w:rPr>
                <w:spacing w:val="-6"/>
                <w:sz w:val="28"/>
                <w:szCs w:val="28"/>
              </w:rPr>
              <w:t>и (</w:t>
            </w:r>
            <w:r w:rsidR="00E74271" w:rsidRPr="00E74271">
              <w:rPr>
                <w:spacing w:val="-6"/>
                <w:sz w:val="28"/>
                <w:szCs w:val="28"/>
              </w:rPr>
              <w:t>и</w:t>
            </w:r>
            <w:r w:rsidR="00E74271">
              <w:rPr>
                <w:spacing w:val="-6"/>
                <w:sz w:val="28"/>
                <w:szCs w:val="28"/>
              </w:rPr>
              <w:t>ли</w:t>
            </w:r>
            <w:r w:rsidR="000262D7">
              <w:rPr>
                <w:spacing w:val="-6"/>
                <w:sz w:val="28"/>
                <w:szCs w:val="28"/>
              </w:rPr>
              <w:t>)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 xml:space="preserve"> реорганизация  </w:t>
            </w:r>
            <w:r w:rsidR="00E74271">
              <w:rPr>
                <w:spacing w:val="-6"/>
                <w:sz w:val="28"/>
                <w:szCs w:val="28"/>
              </w:rPr>
              <w:t xml:space="preserve"> </w:t>
            </w:r>
            <w:r w:rsidR="00E74271" w:rsidRPr="00E74271">
              <w:rPr>
                <w:spacing w:val="-6"/>
                <w:sz w:val="28"/>
                <w:szCs w:val="28"/>
              </w:rPr>
              <w:t>образовательной организации</w:t>
            </w:r>
            <w:r w:rsidR="000262D7">
              <w:rPr>
                <w:spacing w:val="-6"/>
                <w:sz w:val="28"/>
                <w:szCs w:val="28"/>
              </w:rPr>
              <w:t>;</w:t>
            </w:r>
          </w:p>
          <w:p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аннулирование лицензии на </w:t>
            </w:r>
            <w:proofErr w:type="gramStart"/>
            <w:r>
              <w:rPr>
                <w:spacing w:val="-6"/>
                <w:sz w:val="28"/>
                <w:szCs w:val="28"/>
              </w:rPr>
              <w:t>право ведения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образовательной деятельности;</w:t>
            </w:r>
          </w:p>
          <w:p w:rsidR="000262D7" w:rsidRDefault="000262D7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исключение муниципальной услуги (работы) из ведомственного перечня;</w:t>
            </w:r>
          </w:p>
          <w:p w:rsidR="000262D7" w:rsidRPr="001F4C87" w:rsidRDefault="00B60500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иные основания, предусмотренные нормативными правовыми актами района</w:t>
            </w:r>
            <w:r w:rsidR="00EF4BCD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12268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98477B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2. Иная информация, необходимая для выполнения (</w:t>
            </w:r>
            <w:proofErr w:type="gramStart"/>
            <w:r w:rsidRPr="001F4C87">
              <w:rPr>
                <w:spacing w:val="-6"/>
                <w:sz w:val="28"/>
                <w:szCs w:val="28"/>
              </w:rPr>
              <w:t>контроля за</w:t>
            </w:r>
            <w:proofErr w:type="gramEnd"/>
            <w:r w:rsidRPr="001F4C87">
              <w:rPr>
                <w:spacing w:val="-6"/>
                <w:sz w:val="28"/>
                <w:szCs w:val="28"/>
              </w:rPr>
              <w:t xml:space="preserve"> выполнением)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240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</w:p>
        </w:tc>
      </w:tr>
      <w:tr w:rsidR="008674D2" w:rsidRPr="00A92893" w:rsidTr="00D87D26">
        <w:trPr>
          <w:trHeight w:val="99"/>
        </w:trPr>
        <w:tc>
          <w:tcPr>
            <w:tcW w:w="11214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1927E8">
            <w:pPr>
              <w:jc w:val="both"/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> </w:t>
            </w:r>
            <w:r w:rsidR="00C762DF">
              <w:rPr>
                <w:spacing w:val="-6"/>
                <w:sz w:val="28"/>
                <w:szCs w:val="28"/>
              </w:rPr>
              <w:t xml:space="preserve"> Образовательная организация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 вместе с отчетом о фактическом исполнении муниципального задания </w:t>
            </w:r>
            <w:r w:rsidR="00C762DF">
              <w:rPr>
                <w:spacing w:val="-6"/>
                <w:sz w:val="28"/>
                <w:szCs w:val="28"/>
              </w:rPr>
              <w:t xml:space="preserve"> за каждый квартал 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предоставляет </w:t>
            </w:r>
            <w:r w:rsidR="00C762DF">
              <w:rPr>
                <w:spacing w:val="-6"/>
                <w:sz w:val="28"/>
                <w:szCs w:val="28"/>
              </w:rPr>
              <w:t xml:space="preserve">аналитическую записку </w:t>
            </w:r>
            <w:r w:rsidR="00C762DF" w:rsidRPr="00C762DF">
              <w:rPr>
                <w:spacing w:val="-6"/>
                <w:sz w:val="28"/>
                <w:szCs w:val="28"/>
              </w:rPr>
              <w:t xml:space="preserve">с обоснованием причин отклонения значений показателей качества (объема) оказываемых муниципальных услуг (выполняемых работ) </w:t>
            </w:r>
            <w:proofErr w:type="gramStart"/>
            <w:r w:rsidR="00C762DF" w:rsidRPr="00C762DF">
              <w:rPr>
                <w:spacing w:val="-6"/>
                <w:sz w:val="28"/>
                <w:szCs w:val="28"/>
              </w:rPr>
              <w:t>от</w:t>
            </w:r>
            <w:proofErr w:type="gramEnd"/>
            <w:r w:rsidR="00C762DF" w:rsidRPr="00C762DF">
              <w:rPr>
                <w:spacing w:val="-6"/>
                <w:sz w:val="28"/>
                <w:szCs w:val="28"/>
              </w:rPr>
              <w:t xml:space="preserve"> запланированных</w:t>
            </w:r>
            <w:r w:rsidR="001927E8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3463" w:type="dxa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  <w:tr w:rsidR="008674D2" w:rsidRPr="00A92893" w:rsidTr="00D87D26">
        <w:trPr>
          <w:trHeight w:val="99"/>
        </w:trPr>
        <w:tc>
          <w:tcPr>
            <w:tcW w:w="7590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  <w:r w:rsidRPr="001F4C87">
              <w:rPr>
                <w:spacing w:val="-6"/>
                <w:sz w:val="28"/>
                <w:szCs w:val="28"/>
              </w:rPr>
              <w:t xml:space="preserve">3. Порядок </w:t>
            </w:r>
            <w:proofErr w:type="gramStart"/>
            <w:r w:rsidRPr="001F4C87">
              <w:rPr>
                <w:spacing w:val="-6"/>
                <w:sz w:val="28"/>
                <w:szCs w:val="28"/>
              </w:rPr>
              <w:t>контроля за</w:t>
            </w:r>
            <w:proofErr w:type="gramEnd"/>
            <w:r w:rsidRPr="001F4C87">
              <w:rPr>
                <w:spacing w:val="-6"/>
                <w:sz w:val="28"/>
                <w:szCs w:val="28"/>
              </w:rPr>
              <w:t xml:space="preserve"> выполнением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1F4C87">
              <w:rPr>
                <w:spacing w:val="-6"/>
                <w:sz w:val="28"/>
                <w:szCs w:val="28"/>
              </w:rPr>
              <w:t xml:space="preserve"> задания</w:t>
            </w:r>
            <w:r>
              <w:rPr>
                <w:spacing w:val="-6"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674D2" w:rsidRPr="001F4C87" w:rsidRDefault="008674D2" w:rsidP="00001F5C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8674D2" w:rsidRDefault="008674D2" w:rsidP="008674D2"/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890"/>
        <w:gridCol w:w="4895"/>
        <w:gridCol w:w="5014"/>
      </w:tblGrid>
      <w:tr w:rsidR="008674D2" w:rsidRPr="00A92893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 w:rsidRPr="0020059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</w:pPr>
            <w:r>
              <w:rPr>
                <w:spacing w:val="-6"/>
              </w:rPr>
              <w:t>Структурные подразделения Администрации района</w:t>
            </w:r>
            <w:r w:rsidRPr="00200594">
              <w:rPr>
                <w:spacing w:val="-6"/>
              </w:rPr>
              <w:t xml:space="preserve">, осуществляющие </w:t>
            </w:r>
            <w:proofErr w:type="gramStart"/>
            <w:r w:rsidRPr="00200594">
              <w:rPr>
                <w:spacing w:val="-6"/>
              </w:rPr>
              <w:t>контроль за</w:t>
            </w:r>
            <w:proofErr w:type="gramEnd"/>
            <w:r w:rsidRPr="00200594">
              <w:rPr>
                <w:spacing w:val="-6"/>
              </w:rPr>
              <w:t xml:space="preserve"> выполнением </w:t>
            </w:r>
            <w:r>
              <w:rPr>
                <w:spacing w:val="-6"/>
              </w:rPr>
              <w:t>муниципального</w:t>
            </w:r>
            <w:r w:rsidRPr="00200594">
              <w:rPr>
                <w:spacing w:val="-6"/>
              </w:rPr>
              <w:t xml:space="preserve"> задания</w:t>
            </w: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8674D2" w:rsidP="00001F5C">
            <w:pPr>
              <w:jc w:val="center"/>
              <w:rPr>
                <w:spacing w:val="-6"/>
              </w:rPr>
            </w:pPr>
            <w:r w:rsidRPr="00200594">
              <w:rPr>
                <w:spacing w:val="-6"/>
              </w:rPr>
              <w:t>3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Pr="00200594" w:rsidRDefault="00E41205" w:rsidP="00E41205">
            <w:pPr>
              <w:rPr>
                <w:spacing w:val="-6"/>
              </w:rPr>
            </w:pPr>
            <w:r>
              <w:rPr>
                <w:spacing w:val="-6"/>
              </w:rPr>
              <w:t xml:space="preserve"> Предоставление отчетности учреждением о ходе выполнения </w:t>
            </w:r>
            <w:r w:rsidRPr="00C762DF">
              <w:rPr>
                <w:spacing w:val="-6"/>
              </w:rPr>
              <w:t>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41205" w:rsidRDefault="00E41205" w:rsidP="00C762DF">
            <w:r>
              <w:t>поквартально</w:t>
            </w:r>
          </w:p>
          <w:p w:rsidR="00E41205" w:rsidRDefault="00E41205" w:rsidP="00C762DF">
            <w:r>
              <w:t>и по итогам года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 w:val="restart"/>
            <w:shd w:val="clear" w:color="auto" w:fill="auto"/>
          </w:tcPr>
          <w:p w:rsidR="00E41205" w:rsidRPr="00D87D26" w:rsidRDefault="00E41205" w:rsidP="00001F5C">
            <w:proofErr w:type="gramStart"/>
            <w:r>
              <w:t>Контроль за</w:t>
            </w:r>
            <w:proofErr w:type="gramEnd"/>
            <w:r>
              <w:t xml:space="preserve"> деятельностью </w:t>
            </w:r>
            <w:r w:rsidR="00A16F88">
              <w:t xml:space="preserve">образовательной </w:t>
            </w:r>
            <w:r>
              <w:t>организации осуществляется управлением  образования Администрации Иланского района и иными</w:t>
            </w:r>
            <w:r w:rsidR="002612DE">
              <w:t xml:space="preserve"> органами в пределах  их компетенции, на которые в соответствии с действующим законодательством возложена проверка деятельности учреждения</w:t>
            </w:r>
          </w:p>
        </w:tc>
      </w:tr>
      <w:tr w:rsidR="00E41205" w:rsidRPr="00200594" w:rsidTr="00001F5C">
        <w:tc>
          <w:tcPr>
            <w:tcW w:w="4890" w:type="dxa"/>
            <w:shd w:val="clear" w:color="auto" w:fill="auto"/>
          </w:tcPr>
          <w:p w:rsidR="00E41205" w:rsidRDefault="00E41205" w:rsidP="00C762DF">
            <w:r>
              <w:t>Проведение мониторинга (оценка)   потребности в муниципальных услугах</w:t>
            </w:r>
            <w:r w:rsidR="00A16F88">
              <w:t xml:space="preserve"> и качества</w:t>
            </w:r>
            <w:r>
              <w:t xml:space="preserve"> их предоставления 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4895" w:type="dxa"/>
            <w:shd w:val="clear" w:color="auto" w:fill="auto"/>
          </w:tcPr>
          <w:p w:rsidR="00E41205" w:rsidRDefault="002612DE" w:rsidP="00C762DF">
            <w:r>
              <w:t xml:space="preserve"> по требованию</w:t>
            </w:r>
          </w:p>
          <w:p w:rsidR="00E41205" w:rsidRPr="00200594" w:rsidRDefault="00E41205" w:rsidP="00001F5C">
            <w:pPr>
              <w:rPr>
                <w:spacing w:val="-6"/>
              </w:rPr>
            </w:pPr>
          </w:p>
        </w:tc>
        <w:tc>
          <w:tcPr>
            <w:tcW w:w="5014" w:type="dxa"/>
            <w:vMerge/>
            <w:shd w:val="clear" w:color="auto" w:fill="auto"/>
          </w:tcPr>
          <w:p w:rsidR="00E41205" w:rsidRPr="00200594" w:rsidRDefault="00E41205" w:rsidP="00001F5C">
            <w:pPr>
              <w:rPr>
                <w:spacing w:val="-6"/>
              </w:rPr>
            </w:pPr>
          </w:p>
        </w:tc>
      </w:tr>
      <w:tr w:rsidR="008674D2" w:rsidRPr="00200594" w:rsidTr="00001F5C">
        <w:tc>
          <w:tcPr>
            <w:tcW w:w="4890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rPr>
                <w:spacing w:val="-6"/>
              </w:rPr>
              <w:t xml:space="preserve">Проведение </w:t>
            </w:r>
            <w:r w:rsidR="002612DE">
              <w:t xml:space="preserve">управлением  образования </w:t>
            </w:r>
            <w:r w:rsidR="002612DE">
              <w:lastRenderedPageBreak/>
              <w:t>Администрации Иланского района</w:t>
            </w:r>
            <w:r w:rsidR="002612DE">
              <w:rPr>
                <w:spacing w:val="-6"/>
              </w:rPr>
              <w:t xml:space="preserve"> </w:t>
            </w:r>
            <w:r w:rsidR="001927E8">
              <w:rPr>
                <w:spacing w:val="-6"/>
              </w:rPr>
              <w:t xml:space="preserve">тематических проверок </w:t>
            </w:r>
            <w:r w:rsidR="002612DE">
              <w:rPr>
                <w:spacing w:val="-6"/>
              </w:rPr>
              <w:t>по выполнению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8674D2" w:rsidRPr="00200594" w:rsidRDefault="002612DE" w:rsidP="002612DE">
            <w:pPr>
              <w:rPr>
                <w:spacing w:val="-6"/>
              </w:rPr>
            </w:pPr>
            <w:r>
              <w:rPr>
                <w:spacing w:val="-6"/>
              </w:rPr>
              <w:lastRenderedPageBreak/>
              <w:t>в соответствии с графиком проведения проверок</w:t>
            </w:r>
            <w:r w:rsidR="0027245A">
              <w:rPr>
                <w:spacing w:val="-6"/>
              </w:rPr>
              <w:t xml:space="preserve">  </w:t>
            </w:r>
          </w:p>
        </w:tc>
        <w:tc>
          <w:tcPr>
            <w:tcW w:w="5014" w:type="dxa"/>
            <w:shd w:val="clear" w:color="auto" w:fill="auto"/>
          </w:tcPr>
          <w:p w:rsidR="008674D2" w:rsidRPr="00200594" w:rsidRDefault="0027245A" w:rsidP="0027245A">
            <w:pPr>
              <w:rPr>
                <w:spacing w:val="-6"/>
              </w:rPr>
            </w:pPr>
            <w:r>
              <w:t xml:space="preserve">Управление образования Администрации </w:t>
            </w:r>
            <w:r>
              <w:lastRenderedPageBreak/>
              <w:t>Иланского района</w:t>
            </w:r>
          </w:p>
        </w:tc>
      </w:tr>
    </w:tbl>
    <w:p w:rsidR="008674D2" w:rsidRDefault="008674D2" w:rsidP="008674D2"/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1"/>
        <w:gridCol w:w="6662"/>
      </w:tblGrid>
      <w:tr w:rsidR="008674D2" w:rsidRPr="00A92893" w:rsidTr="00D87D26">
        <w:trPr>
          <w:trHeight w:val="315"/>
        </w:trPr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74D2" w:rsidRPr="006C798A" w:rsidRDefault="008674D2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EF4BCD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4.1. Периодичность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1927E8">
              <w:rPr>
                <w:spacing w:val="-6"/>
                <w:sz w:val="28"/>
                <w:szCs w:val="28"/>
              </w:rPr>
              <w:t>:</w:t>
            </w:r>
            <w:r>
              <w:rPr>
                <w:spacing w:val="-6"/>
                <w:sz w:val="28"/>
                <w:szCs w:val="28"/>
              </w:rPr>
              <w:t xml:space="preserve">  </w:t>
            </w:r>
            <w:r w:rsidR="00EF4BCD">
              <w:rPr>
                <w:spacing w:val="-6"/>
                <w:sz w:val="28"/>
                <w:szCs w:val="28"/>
              </w:rPr>
              <w:t>еже</w:t>
            </w:r>
            <w:r>
              <w:rPr>
                <w:spacing w:val="-6"/>
                <w:sz w:val="28"/>
                <w:szCs w:val="28"/>
              </w:rPr>
              <w:t>квартально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Pr="006C798A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 xml:space="preserve">4.2. Сроки представления отчетов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</w:p>
          <w:p w:rsidR="00D87D26" w:rsidRPr="006C798A" w:rsidRDefault="00D87D26" w:rsidP="001927E8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 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</w:t>
            </w:r>
            <w:r w:rsidRPr="00C762DF">
              <w:rPr>
                <w:spacing w:val="-6"/>
                <w:sz w:val="28"/>
                <w:szCs w:val="28"/>
              </w:rPr>
              <w:t>04.20</w:t>
            </w:r>
            <w:r>
              <w:rPr>
                <w:spacing w:val="-6"/>
                <w:sz w:val="28"/>
                <w:szCs w:val="28"/>
              </w:rPr>
              <w:t>2</w:t>
            </w:r>
            <w:r w:rsidR="00EF4BCD">
              <w:rPr>
                <w:spacing w:val="-6"/>
                <w:sz w:val="28"/>
                <w:szCs w:val="28"/>
              </w:rPr>
              <w:t>4</w:t>
            </w:r>
            <w:r w:rsidRPr="00C762DF">
              <w:rPr>
                <w:spacing w:val="-6"/>
                <w:sz w:val="28"/>
                <w:szCs w:val="28"/>
              </w:rPr>
              <w:t xml:space="preserve">, </w:t>
            </w:r>
            <w:r w:rsidR="00592FE8">
              <w:rPr>
                <w:spacing w:val="-6"/>
                <w:sz w:val="28"/>
                <w:szCs w:val="28"/>
              </w:rPr>
              <w:t xml:space="preserve"> </w:t>
            </w:r>
            <w:r w:rsidRPr="00C762DF">
              <w:rPr>
                <w:spacing w:val="-6"/>
                <w:sz w:val="28"/>
                <w:szCs w:val="28"/>
              </w:rPr>
              <w:t xml:space="preserve">до </w:t>
            </w:r>
            <w:r>
              <w:rPr>
                <w:spacing w:val="-6"/>
                <w:sz w:val="28"/>
                <w:szCs w:val="28"/>
              </w:rPr>
              <w:t>15.07.202</w:t>
            </w:r>
            <w:r w:rsidR="00EF4BCD">
              <w:rPr>
                <w:spacing w:val="-6"/>
                <w:sz w:val="28"/>
                <w:szCs w:val="28"/>
              </w:rPr>
              <w:t>4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.10.20</w:t>
            </w:r>
            <w:r>
              <w:rPr>
                <w:spacing w:val="-6"/>
                <w:sz w:val="28"/>
                <w:szCs w:val="28"/>
              </w:rPr>
              <w:t>2</w:t>
            </w:r>
            <w:r w:rsidR="00EF4BCD">
              <w:rPr>
                <w:spacing w:val="-6"/>
                <w:sz w:val="28"/>
                <w:szCs w:val="28"/>
              </w:rPr>
              <w:t>4</w:t>
            </w:r>
            <w:r>
              <w:rPr>
                <w:spacing w:val="-6"/>
                <w:sz w:val="28"/>
                <w:szCs w:val="28"/>
              </w:rPr>
              <w:t>, до 15</w:t>
            </w:r>
            <w:r w:rsidRPr="00C762DF">
              <w:rPr>
                <w:spacing w:val="-6"/>
                <w:sz w:val="28"/>
                <w:szCs w:val="28"/>
              </w:rPr>
              <w:t>.01.202</w:t>
            </w:r>
            <w:r w:rsidR="00EF4BCD">
              <w:rPr>
                <w:spacing w:val="-6"/>
                <w:sz w:val="28"/>
                <w:szCs w:val="28"/>
              </w:rPr>
              <w:t>4</w:t>
            </w:r>
            <w:r w:rsidR="00592FE8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8477B" w:rsidRDefault="00D87D26" w:rsidP="00001F5C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 w:rsidRPr="006C798A">
              <w:rPr>
                <w:spacing w:val="-6"/>
                <w:sz w:val="28"/>
                <w:szCs w:val="28"/>
              </w:rPr>
              <w:t xml:space="preserve">.3. Иные требования к отчетности о выполнении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  <w:p w:rsidR="00D87D26" w:rsidRPr="006C798A" w:rsidRDefault="00D87D26" w:rsidP="0098477B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соответствии с формой, утвержденной постановлением Администрации Иланского района от  24.04.2017 № 184-п  «Об утверждении Методики оценки выполнения муниципальными учреждениями муниципального задания на оказание муниципальных услуг (выполнение работ)»</w:t>
            </w:r>
            <w:r w:rsidR="0098477B">
              <w:rPr>
                <w:spacing w:val="-6"/>
                <w:sz w:val="28"/>
                <w:szCs w:val="28"/>
              </w:rPr>
              <w:t>.</w:t>
            </w:r>
          </w:p>
        </w:tc>
      </w:tr>
      <w:tr w:rsidR="00D87D26" w:rsidRPr="00A92893" w:rsidTr="00D87D26">
        <w:trPr>
          <w:trHeight w:val="315"/>
        </w:trPr>
        <w:tc>
          <w:tcPr>
            <w:tcW w:w="1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D87D26" w:rsidRDefault="00D87D26" w:rsidP="00001F5C">
            <w:pPr>
              <w:rPr>
                <w:spacing w:val="-6"/>
                <w:sz w:val="28"/>
                <w:szCs w:val="28"/>
              </w:rPr>
            </w:pPr>
            <w:r w:rsidRPr="006C798A">
              <w:rPr>
                <w:spacing w:val="-6"/>
                <w:sz w:val="28"/>
                <w:szCs w:val="28"/>
              </w:rPr>
              <w:t>5. Иная информация, необходимая для исполнения (</w:t>
            </w:r>
            <w:proofErr w:type="gramStart"/>
            <w:r w:rsidRPr="006C798A">
              <w:rPr>
                <w:spacing w:val="-6"/>
                <w:sz w:val="28"/>
                <w:szCs w:val="28"/>
              </w:rPr>
              <w:t>контроля за</w:t>
            </w:r>
            <w:proofErr w:type="gramEnd"/>
            <w:r w:rsidRPr="006C798A">
              <w:rPr>
                <w:spacing w:val="-6"/>
                <w:sz w:val="28"/>
                <w:szCs w:val="28"/>
              </w:rPr>
              <w:t xml:space="preserve"> исполнением) </w:t>
            </w:r>
            <w:r>
              <w:rPr>
                <w:spacing w:val="-6"/>
                <w:sz w:val="28"/>
                <w:szCs w:val="28"/>
              </w:rPr>
              <w:t>муниципального</w:t>
            </w:r>
            <w:r w:rsidRPr="006C798A">
              <w:rPr>
                <w:spacing w:val="-6"/>
                <w:sz w:val="28"/>
                <w:szCs w:val="28"/>
              </w:rPr>
              <w:t xml:space="preserve"> задания</w:t>
            </w:r>
            <w:r w:rsidR="004A2090">
              <w:rPr>
                <w:spacing w:val="-6"/>
                <w:sz w:val="28"/>
                <w:szCs w:val="28"/>
              </w:rPr>
              <w:t>:</w:t>
            </w:r>
          </w:p>
          <w:p w:rsidR="00D87D26" w:rsidRDefault="00D87D26" w:rsidP="00022991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Исходные данные и результаты расчета объемных показателей по кварталам муниципальной  работы  «</w:t>
            </w:r>
            <w:r w:rsidRPr="0017595F">
              <w:rPr>
                <w:sz w:val="28"/>
                <w:szCs w:val="28"/>
              </w:rPr>
              <w:t>Организация и осуществление транспортн</w:t>
            </w:r>
            <w:r w:rsidR="004A2090">
              <w:rPr>
                <w:sz w:val="28"/>
                <w:szCs w:val="28"/>
              </w:rPr>
              <w:t>ого обслуживания обу</w:t>
            </w:r>
            <w:r w:rsidRPr="0017595F">
              <w:rPr>
                <w:sz w:val="28"/>
                <w:szCs w:val="28"/>
              </w:rPr>
              <w:t>ча</w:t>
            </w:r>
            <w:r w:rsidR="004A2090">
              <w:rPr>
                <w:sz w:val="28"/>
                <w:szCs w:val="28"/>
              </w:rPr>
              <w:t>ю</w:t>
            </w:r>
            <w:r w:rsidRPr="0017595F">
              <w:rPr>
                <w:sz w:val="28"/>
                <w:szCs w:val="28"/>
              </w:rPr>
              <w:t>щихся образовательных организаций  и воспитанников дошкольных образовательных организаций</w:t>
            </w:r>
            <w:r w:rsidRPr="0017595F">
              <w:rPr>
                <w:spacing w:val="-6"/>
                <w:sz w:val="28"/>
                <w:szCs w:val="28"/>
              </w:rPr>
              <w:t>» и муниципальных услуг «Присмотр и уход»</w:t>
            </w:r>
            <w:r w:rsidR="00F141AE">
              <w:rPr>
                <w:spacing w:val="-6"/>
                <w:sz w:val="28"/>
                <w:szCs w:val="28"/>
              </w:rPr>
              <w:t>.</w:t>
            </w: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652F0" w:rsidRDefault="00D652F0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E13F7" w:rsidRDefault="00DE13F7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DE13F7" w:rsidRDefault="00DE13F7" w:rsidP="00022991">
            <w:pPr>
              <w:jc w:val="both"/>
              <w:rPr>
                <w:spacing w:val="-6"/>
                <w:sz w:val="28"/>
                <w:szCs w:val="28"/>
              </w:rPr>
            </w:pPr>
          </w:p>
          <w:p w:rsidR="0003139E" w:rsidRDefault="0003139E" w:rsidP="0003139E">
            <w:pPr>
              <w:jc w:val="both"/>
              <w:rPr>
                <w:spacing w:val="-6"/>
                <w:sz w:val="28"/>
                <w:szCs w:val="28"/>
              </w:rPr>
            </w:pPr>
          </w:p>
          <w:p w:rsidR="0003139E" w:rsidRDefault="0003139E" w:rsidP="0003139E">
            <w:pPr>
              <w:jc w:val="both"/>
              <w:rPr>
                <w:spacing w:val="-6"/>
                <w:sz w:val="28"/>
                <w:szCs w:val="28"/>
              </w:rPr>
            </w:pPr>
          </w:p>
          <w:p w:rsidR="0003139E" w:rsidRDefault="0003139E" w:rsidP="0003139E">
            <w:pPr>
              <w:ind w:left="9639"/>
              <w:jc w:val="right"/>
              <w:rPr>
                <w:sz w:val="20"/>
                <w:szCs w:val="20"/>
              </w:rPr>
            </w:pPr>
            <w:r w:rsidRPr="000F2756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 xml:space="preserve">     </w:t>
            </w:r>
            <w:r w:rsidRPr="000F2756">
              <w:rPr>
                <w:sz w:val="20"/>
                <w:szCs w:val="20"/>
              </w:rPr>
              <w:t xml:space="preserve"> к муниципальному заданию МБОУ</w:t>
            </w:r>
          </w:p>
          <w:p w:rsidR="0003139E" w:rsidRDefault="0003139E" w:rsidP="0003139E">
            <w:pPr>
              <w:ind w:left="9639"/>
              <w:jc w:val="right"/>
              <w:rPr>
                <w:sz w:val="20"/>
                <w:szCs w:val="20"/>
              </w:rPr>
            </w:pPr>
            <w:r w:rsidRPr="00681B67">
              <w:rPr>
                <w:sz w:val="20"/>
                <w:szCs w:val="20"/>
              </w:rPr>
              <w:t xml:space="preserve"> «</w:t>
            </w:r>
            <w:proofErr w:type="spellStart"/>
            <w:r w:rsidRPr="00681B67">
              <w:rPr>
                <w:sz w:val="20"/>
                <w:szCs w:val="20"/>
              </w:rPr>
              <w:t>Новопоровская</w:t>
            </w:r>
            <w:proofErr w:type="spellEnd"/>
            <w:r w:rsidRPr="00681B67">
              <w:rPr>
                <w:sz w:val="20"/>
                <w:szCs w:val="20"/>
              </w:rPr>
              <w:t xml:space="preserve"> СОШ № 7»</w:t>
            </w:r>
            <w:r w:rsidRPr="000F2756">
              <w:rPr>
                <w:sz w:val="20"/>
                <w:szCs w:val="20"/>
              </w:rPr>
              <w:t xml:space="preserve"> на 202</w:t>
            </w:r>
            <w:r>
              <w:rPr>
                <w:sz w:val="20"/>
                <w:szCs w:val="20"/>
              </w:rPr>
              <w:t>4</w:t>
            </w:r>
            <w:r w:rsidRPr="000F2756">
              <w:rPr>
                <w:sz w:val="20"/>
                <w:szCs w:val="20"/>
              </w:rPr>
              <w:t xml:space="preserve"> год</w:t>
            </w:r>
          </w:p>
          <w:p w:rsidR="0003139E" w:rsidRDefault="0003139E" w:rsidP="0003139E">
            <w:pPr>
              <w:tabs>
                <w:tab w:val="left" w:pos="1170"/>
              </w:tabs>
              <w:jc w:val="center"/>
            </w:pPr>
            <w:r w:rsidRPr="00901062">
              <w:t>Присмотр и уход</w:t>
            </w:r>
          </w:p>
          <w:p w:rsidR="0003139E" w:rsidRPr="00901062" w:rsidRDefault="0003139E" w:rsidP="0003139E">
            <w:pPr>
              <w:tabs>
                <w:tab w:val="left" w:pos="1170"/>
              </w:tabs>
              <w:rPr>
                <w:szCs w:val="20"/>
              </w:rPr>
            </w:pPr>
          </w:p>
          <w:tbl>
            <w:tblPr>
              <w:tblStyle w:val="a7"/>
              <w:tblW w:w="14737" w:type="dxa"/>
              <w:tblLook w:val="04A0"/>
            </w:tblPr>
            <w:tblGrid>
              <w:gridCol w:w="935"/>
              <w:gridCol w:w="1715"/>
              <w:gridCol w:w="2682"/>
              <w:gridCol w:w="2529"/>
              <w:gridCol w:w="1220"/>
              <w:gridCol w:w="5656"/>
            </w:tblGrid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6337C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6337C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16337C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месяц</w:t>
                  </w:r>
                  <w:bookmarkStart w:id="0" w:name="_GoBack"/>
                  <w:bookmarkEnd w:id="0"/>
                </w:p>
              </w:tc>
              <w:tc>
                <w:tcPr>
                  <w:tcW w:w="910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Число человек (план)</w:t>
                  </w:r>
                </w:p>
              </w:tc>
              <w:tc>
                <w:tcPr>
                  <w:tcW w:w="858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дней пребывания</w:t>
                  </w:r>
                  <w:r w:rsidRPr="0016337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4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100% человеко</w:t>
                  </w:r>
                  <w:r w:rsidRPr="0016337C">
                    <w:rPr>
                      <w:sz w:val="24"/>
                      <w:szCs w:val="24"/>
                    </w:rPr>
                    <w:t xml:space="preserve">-дней за год </w:t>
                  </w:r>
                </w:p>
              </w:tc>
              <w:tc>
                <w:tcPr>
                  <w:tcW w:w="1920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Фактическое число человеко-дней пребывания</w:t>
                  </w:r>
                  <w:r w:rsidRPr="0016337C">
                    <w:rPr>
                      <w:sz w:val="24"/>
                      <w:szCs w:val="24"/>
                    </w:rPr>
                    <w:t xml:space="preserve"> (план) (</w:t>
                  </w:r>
                  <w:r>
                    <w:rPr>
                      <w:sz w:val="24"/>
                      <w:szCs w:val="24"/>
                    </w:rPr>
                    <w:t xml:space="preserve">90,1 </w:t>
                  </w:r>
                  <w:r w:rsidRPr="0016337C">
                    <w:rPr>
                      <w:sz w:val="24"/>
                      <w:szCs w:val="24"/>
                    </w:rPr>
                    <w:t>%)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221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280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280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294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260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152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184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  <w:r w:rsidRPr="0016337C">
                    <w:rPr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8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168</w:t>
                  </w:r>
                </w:p>
              </w:tc>
            </w:tr>
            <w:tr w:rsidR="0003139E" w:rsidRPr="0016337C" w:rsidTr="0003139E">
              <w:tc>
                <w:tcPr>
                  <w:tcW w:w="317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</w:tcPr>
                <w:p w:rsidR="0003139E" w:rsidRPr="0016337C" w:rsidRDefault="0003139E" w:rsidP="0003139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0" w:type="pct"/>
                  <w:vAlign w:val="bottom"/>
                </w:tcPr>
                <w:p w:rsidR="0003139E" w:rsidRPr="0016337C" w:rsidRDefault="0003139E" w:rsidP="000313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8" w:type="pct"/>
                  <w:vAlign w:val="center"/>
                </w:tcPr>
                <w:p w:rsidR="0003139E" w:rsidRPr="008E4A1A" w:rsidRDefault="0003139E" w:rsidP="0003139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E4A1A">
                    <w:rPr>
                      <w:b/>
                      <w:color w:val="000000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414" w:type="pct"/>
                  <w:vAlign w:val="center"/>
                </w:tcPr>
                <w:p w:rsidR="0003139E" w:rsidRPr="008E4A1A" w:rsidRDefault="0003139E" w:rsidP="0003139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E4A1A">
                    <w:rPr>
                      <w:b/>
                      <w:color w:val="000000"/>
                      <w:sz w:val="24"/>
                      <w:szCs w:val="24"/>
                    </w:rPr>
                    <w:t>2415</w:t>
                  </w:r>
                </w:p>
              </w:tc>
              <w:tc>
                <w:tcPr>
                  <w:tcW w:w="1920" w:type="pct"/>
                  <w:vAlign w:val="center"/>
                </w:tcPr>
                <w:p w:rsidR="0003139E" w:rsidRPr="008E4A1A" w:rsidRDefault="0003139E" w:rsidP="0003139E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E4A1A">
                    <w:rPr>
                      <w:b/>
                      <w:color w:val="000000"/>
                      <w:sz w:val="24"/>
                      <w:szCs w:val="24"/>
                    </w:rPr>
                    <w:t>2175</w:t>
                  </w:r>
                </w:p>
              </w:tc>
            </w:tr>
          </w:tbl>
          <w:p w:rsidR="0003139E" w:rsidRDefault="0003139E" w:rsidP="0003139E"/>
          <w:p w:rsidR="0003139E" w:rsidRDefault="0003139E" w:rsidP="0003139E">
            <w:r w:rsidRPr="00251955">
              <w:t>Обоснование:</w:t>
            </w:r>
          </w:p>
          <w:p w:rsidR="0003139E" w:rsidRPr="00251955" w:rsidRDefault="0003139E" w:rsidP="0003139E"/>
          <w:p w:rsidR="0003139E" w:rsidRDefault="0003139E" w:rsidP="0003139E">
            <w:r w:rsidRPr="00251955">
              <w:rPr>
                <w:lang w:val="en-US"/>
              </w:rPr>
              <w:t>I</w:t>
            </w:r>
            <w:r w:rsidRPr="00251955">
              <w:t>. По итогам 202</w:t>
            </w:r>
            <w:r>
              <w:t>3</w:t>
            </w:r>
            <w:r w:rsidRPr="00251955">
              <w:t xml:space="preserve"> года МЗ было выполнено на </w:t>
            </w:r>
            <w:r>
              <w:t xml:space="preserve">  92,9 </w:t>
            </w:r>
            <w:r w:rsidRPr="00251955">
              <w:t xml:space="preserve">% (Из </w:t>
            </w:r>
            <w:r>
              <w:t xml:space="preserve">1698 </w:t>
            </w:r>
            <w:r w:rsidRPr="00251955">
              <w:t xml:space="preserve">- 100% плана </w:t>
            </w:r>
            <w:proofErr w:type="spellStart"/>
            <w:r w:rsidRPr="00251955">
              <w:t>человека-дней</w:t>
            </w:r>
            <w:proofErr w:type="spellEnd"/>
            <w:r w:rsidRPr="00251955">
              <w:t xml:space="preserve"> выполнено </w:t>
            </w:r>
            <w:r>
              <w:t xml:space="preserve"> 1577</w:t>
            </w:r>
            <w:r w:rsidRPr="00251955">
              <w:t xml:space="preserve"> человека/дней)</w:t>
            </w:r>
          </w:p>
          <w:p w:rsidR="0003139E" w:rsidRPr="00251955" w:rsidRDefault="0003139E" w:rsidP="0003139E"/>
          <w:p w:rsidR="0003139E" w:rsidRPr="00251955" w:rsidRDefault="0003139E" w:rsidP="0003139E">
            <w:r w:rsidRPr="00251955">
              <w:rPr>
                <w:lang w:val="en-US"/>
              </w:rPr>
              <w:t>II</w:t>
            </w:r>
            <w:r w:rsidRPr="00251955">
              <w:t>. Причины отклонения от 100% пребывания воспитанников:</w:t>
            </w:r>
          </w:p>
          <w:p w:rsidR="0003139E" w:rsidRPr="00251955" w:rsidRDefault="0003139E" w:rsidP="0003139E">
            <w:pPr>
              <w:pStyle w:val="a5"/>
              <w:numPr>
                <w:ilvl w:val="0"/>
                <w:numId w:val="1"/>
              </w:numPr>
              <w:spacing w:after="200"/>
            </w:pPr>
            <w:r w:rsidRPr="00251955">
              <w:t>Отпуск воспитанников –</w:t>
            </w:r>
            <w:r>
              <w:t xml:space="preserve"> 3,2 </w:t>
            </w:r>
            <w:r w:rsidRPr="00251955">
              <w:t>%</w:t>
            </w:r>
          </w:p>
          <w:p w:rsidR="0003139E" w:rsidRDefault="0003139E" w:rsidP="0003139E">
            <w:pPr>
              <w:pStyle w:val="a5"/>
              <w:numPr>
                <w:ilvl w:val="0"/>
                <w:numId w:val="1"/>
              </w:numPr>
              <w:spacing w:after="200"/>
            </w:pPr>
            <w:r w:rsidRPr="00251955">
              <w:t xml:space="preserve">Пропуски по болезни – </w:t>
            </w:r>
            <w:r>
              <w:t xml:space="preserve"> 16 </w:t>
            </w:r>
            <w:r w:rsidRPr="00251955">
              <w:t>%</w:t>
            </w:r>
          </w:p>
          <w:p w:rsidR="0003139E" w:rsidRDefault="0003139E" w:rsidP="0003139E">
            <w:pPr>
              <w:pStyle w:val="a5"/>
              <w:numPr>
                <w:ilvl w:val="0"/>
                <w:numId w:val="1"/>
              </w:numPr>
              <w:spacing w:after="200"/>
            </w:pPr>
            <w:r>
              <w:t>Иные – 21,9 %</w:t>
            </w:r>
          </w:p>
          <w:p w:rsidR="00D652F0" w:rsidRPr="006C798A" w:rsidRDefault="00D652F0" w:rsidP="00936941">
            <w:pPr>
              <w:pStyle w:val="a5"/>
              <w:spacing w:after="200"/>
              <w:rPr>
                <w:spacing w:val="-6"/>
                <w:sz w:val="28"/>
                <w:szCs w:val="28"/>
              </w:rPr>
            </w:pPr>
          </w:p>
        </w:tc>
      </w:tr>
    </w:tbl>
    <w:p w:rsidR="008674D2" w:rsidRPr="004A76E1" w:rsidRDefault="00D14ADD" w:rsidP="008674D2">
      <w:pPr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vertAlign w:val="superscript"/>
        </w:rPr>
        <w:lastRenderedPageBreak/>
        <w:t xml:space="preserve"> </w:t>
      </w:r>
    </w:p>
    <w:p w:rsidR="008674D2" w:rsidRDefault="008674D2" w:rsidP="008674D2"/>
    <w:p w:rsidR="008674D2" w:rsidRDefault="008674D2" w:rsidP="008674D2"/>
    <w:p w:rsidR="008674D2" w:rsidRDefault="008674D2" w:rsidP="008674D2"/>
    <w:p w:rsidR="008674D2" w:rsidRDefault="00C30E5A" w:rsidP="008674D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E13F7" w:rsidRDefault="00DE13F7" w:rsidP="008674D2"/>
    <w:p w:rsidR="009F5E3F" w:rsidRDefault="009F5E3F" w:rsidP="00936941">
      <w:pPr>
        <w:ind w:left="9639"/>
        <w:jc w:val="right"/>
        <w:rPr>
          <w:sz w:val="20"/>
          <w:szCs w:val="20"/>
        </w:rPr>
      </w:pPr>
    </w:p>
    <w:p w:rsidR="00936941" w:rsidRDefault="00936941" w:rsidP="00936941">
      <w:pPr>
        <w:ind w:left="9639"/>
        <w:jc w:val="right"/>
        <w:rPr>
          <w:sz w:val="20"/>
          <w:szCs w:val="20"/>
        </w:rPr>
      </w:pPr>
      <w:r w:rsidRPr="000F2756">
        <w:rPr>
          <w:sz w:val="20"/>
          <w:szCs w:val="20"/>
        </w:rPr>
        <w:t xml:space="preserve">Приложение № </w:t>
      </w:r>
      <w:r w:rsidR="00DE13F7">
        <w:rPr>
          <w:sz w:val="20"/>
          <w:szCs w:val="20"/>
        </w:rPr>
        <w:t>2</w:t>
      </w:r>
      <w:r w:rsidR="009F5E3F">
        <w:rPr>
          <w:sz w:val="20"/>
          <w:szCs w:val="20"/>
        </w:rPr>
        <w:t xml:space="preserve">  </w:t>
      </w:r>
      <w:r w:rsidRPr="000F2756">
        <w:rPr>
          <w:sz w:val="20"/>
          <w:szCs w:val="20"/>
        </w:rPr>
        <w:t xml:space="preserve"> к муниципальному заданию МБОУ  </w:t>
      </w:r>
    </w:p>
    <w:p w:rsidR="00936941" w:rsidRPr="000F2756" w:rsidRDefault="00936941" w:rsidP="00936941">
      <w:pPr>
        <w:ind w:left="9639"/>
        <w:jc w:val="right"/>
        <w:rPr>
          <w:sz w:val="20"/>
          <w:szCs w:val="20"/>
        </w:rPr>
      </w:pPr>
      <w:r w:rsidRPr="00DE13F7">
        <w:rPr>
          <w:sz w:val="20"/>
          <w:szCs w:val="20"/>
        </w:rPr>
        <w:t>«</w:t>
      </w:r>
      <w:r w:rsidR="00DE13F7" w:rsidRPr="00DE13F7">
        <w:rPr>
          <w:sz w:val="20"/>
          <w:szCs w:val="20"/>
        </w:rPr>
        <w:t>Новопокровская</w:t>
      </w:r>
      <w:r w:rsidRPr="00DE13F7">
        <w:rPr>
          <w:sz w:val="20"/>
          <w:szCs w:val="20"/>
        </w:rPr>
        <w:t xml:space="preserve"> СОШ № </w:t>
      </w:r>
      <w:r w:rsidR="00DE13F7" w:rsidRPr="00DE13F7">
        <w:rPr>
          <w:sz w:val="20"/>
          <w:szCs w:val="20"/>
        </w:rPr>
        <w:t>7</w:t>
      </w:r>
      <w:r w:rsidRPr="000F2756">
        <w:rPr>
          <w:sz w:val="20"/>
          <w:szCs w:val="20"/>
        </w:rPr>
        <w:t>» на 202</w:t>
      </w:r>
      <w:r>
        <w:rPr>
          <w:sz w:val="20"/>
          <w:szCs w:val="20"/>
        </w:rPr>
        <w:t>4</w:t>
      </w:r>
      <w:r w:rsidRPr="000F2756">
        <w:rPr>
          <w:sz w:val="20"/>
          <w:szCs w:val="20"/>
        </w:rPr>
        <w:t xml:space="preserve"> год </w:t>
      </w:r>
    </w:p>
    <w:p w:rsidR="00936941" w:rsidRDefault="00936941" w:rsidP="00936941">
      <w:pPr>
        <w:rPr>
          <w:sz w:val="28"/>
        </w:rPr>
      </w:pPr>
      <w:r w:rsidRPr="009E68B5">
        <w:rPr>
          <w:sz w:val="28"/>
        </w:rPr>
        <w:t xml:space="preserve">Реализация дополнительных </w:t>
      </w:r>
      <w:proofErr w:type="spellStart"/>
      <w:r w:rsidRPr="009E68B5">
        <w:rPr>
          <w:sz w:val="28"/>
        </w:rPr>
        <w:t>общеразвивающих</w:t>
      </w:r>
      <w:proofErr w:type="spellEnd"/>
      <w:r w:rsidRPr="009E68B5">
        <w:rPr>
          <w:sz w:val="28"/>
        </w:rPr>
        <w:t xml:space="preserve"> программ  </w:t>
      </w:r>
    </w:p>
    <w:p w:rsidR="00936941" w:rsidRPr="009E68B5" w:rsidRDefault="00936941" w:rsidP="00936941">
      <w:pPr>
        <w:rPr>
          <w:sz w:val="28"/>
        </w:rPr>
      </w:pPr>
    </w:p>
    <w:tbl>
      <w:tblPr>
        <w:tblW w:w="8294" w:type="dxa"/>
        <w:tblInd w:w="653" w:type="dxa"/>
        <w:tblLook w:val="04A0"/>
      </w:tblPr>
      <w:tblGrid>
        <w:gridCol w:w="236"/>
        <w:gridCol w:w="379"/>
        <w:gridCol w:w="2441"/>
        <w:gridCol w:w="109"/>
        <w:gridCol w:w="1390"/>
        <w:gridCol w:w="109"/>
        <w:gridCol w:w="1390"/>
        <w:gridCol w:w="109"/>
        <w:gridCol w:w="1372"/>
        <w:gridCol w:w="157"/>
        <w:gridCol w:w="962"/>
        <w:gridCol w:w="109"/>
      </w:tblGrid>
      <w:tr w:rsidR="00936941" w:rsidRPr="002F0B18" w:rsidTr="009F5E3F">
        <w:trPr>
          <w:trHeight w:val="840"/>
        </w:trPr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color w:val="000000"/>
              </w:rPr>
            </w:pPr>
            <w:r w:rsidRPr="002F0B18">
              <w:rPr>
                <w:color w:val="000000"/>
              </w:rPr>
              <w:t> </w:t>
            </w:r>
            <w:r w:rsidR="009F5E3F">
              <w:rPr>
                <w:color w:val="000000"/>
              </w:rPr>
              <w:t xml:space="preserve">№ </w:t>
            </w:r>
            <w:proofErr w:type="spellStart"/>
            <w:proofErr w:type="gramStart"/>
            <w:r w:rsidR="009F5E3F">
              <w:rPr>
                <w:color w:val="000000"/>
              </w:rPr>
              <w:t>п</w:t>
            </w:r>
            <w:proofErr w:type="spellEnd"/>
            <w:proofErr w:type="gramEnd"/>
            <w:r w:rsidR="009F5E3F">
              <w:rPr>
                <w:color w:val="000000"/>
              </w:rPr>
              <w:t>/</w:t>
            </w:r>
            <w:proofErr w:type="spellStart"/>
            <w:r w:rsidR="009F5E3F">
              <w:rPr>
                <w:color w:val="000000"/>
              </w:rPr>
              <w:t>п</w:t>
            </w:r>
            <w:proofErr w:type="spell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41" w:rsidRPr="002F0B18" w:rsidRDefault="00936941" w:rsidP="0035412D">
            <w:pPr>
              <w:jc w:val="center"/>
              <w:rPr>
                <w:b/>
                <w:bCs/>
                <w:color w:val="000000"/>
              </w:rPr>
            </w:pPr>
            <w:r w:rsidRPr="002F0B18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41" w:rsidRPr="002F0B18" w:rsidRDefault="00936941" w:rsidP="0035412D">
            <w:pPr>
              <w:jc w:val="center"/>
              <w:rPr>
                <w:b/>
                <w:bCs/>
                <w:color w:val="000000"/>
              </w:rPr>
            </w:pPr>
            <w:r w:rsidRPr="002F0B18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41" w:rsidRPr="002F0B18" w:rsidRDefault="00936941" w:rsidP="0035412D">
            <w:pPr>
              <w:jc w:val="center"/>
              <w:rPr>
                <w:b/>
                <w:bCs/>
                <w:color w:val="000000"/>
              </w:rPr>
            </w:pPr>
            <w:r w:rsidRPr="002F0B18">
              <w:rPr>
                <w:b/>
                <w:bCs/>
                <w:color w:val="000000"/>
              </w:rPr>
              <w:t>Количество детей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</w:tr>
      <w:tr w:rsidR="00936941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1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2E7458" w:rsidP="0035412D">
            <w:pPr>
              <w:rPr>
                <w:color w:val="000000"/>
              </w:rPr>
            </w:pPr>
            <w:r>
              <w:rPr>
                <w:color w:val="000000"/>
              </w:rPr>
              <w:t>Поварята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</w:tr>
      <w:tr w:rsidR="00936941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2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2E7458" w:rsidP="0035412D">
            <w:pPr>
              <w:rPr>
                <w:color w:val="000000"/>
              </w:rPr>
            </w:pPr>
            <w:r>
              <w:rPr>
                <w:color w:val="000000"/>
              </w:rPr>
              <w:t>Школьный театр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</w:tr>
      <w:tr w:rsidR="00936941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3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2E7458" w:rsidP="0035412D">
            <w:pPr>
              <w:rPr>
                <w:color w:val="000000"/>
              </w:rPr>
            </w:pPr>
            <w:r>
              <w:rPr>
                <w:color w:val="000000"/>
              </w:rPr>
              <w:t>Робототехника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</w:tr>
      <w:tr w:rsidR="002E7458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58" w:rsidRDefault="002E7458" w:rsidP="0035412D">
            <w:pPr>
              <w:rPr>
                <w:color w:val="000000"/>
              </w:rPr>
            </w:pPr>
            <w:r>
              <w:rPr>
                <w:color w:val="000000"/>
              </w:rPr>
              <w:t>Настольный теннис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rPr>
                <w:sz w:val="20"/>
                <w:szCs w:val="20"/>
              </w:rPr>
            </w:pPr>
          </w:p>
        </w:tc>
      </w:tr>
      <w:tr w:rsidR="002E7458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58" w:rsidRDefault="002E7458" w:rsidP="0035412D">
            <w:pPr>
              <w:rPr>
                <w:color w:val="000000"/>
              </w:rPr>
            </w:pPr>
            <w:r>
              <w:rPr>
                <w:color w:val="000000"/>
              </w:rPr>
              <w:t>Спортивные игры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rPr>
                <w:sz w:val="20"/>
                <w:szCs w:val="20"/>
              </w:rPr>
            </w:pPr>
          </w:p>
        </w:tc>
      </w:tr>
      <w:tr w:rsidR="002E7458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58" w:rsidRDefault="002E7458" w:rsidP="0035412D">
            <w:pPr>
              <w:rPr>
                <w:color w:val="000000"/>
              </w:rPr>
            </w:pPr>
            <w:r>
              <w:rPr>
                <w:color w:val="000000"/>
              </w:rPr>
              <w:t>Шахматы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rPr>
                <w:sz w:val="20"/>
                <w:szCs w:val="20"/>
              </w:rPr>
            </w:pPr>
          </w:p>
        </w:tc>
      </w:tr>
      <w:tr w:rsidR="002E7458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58" w:rsidRDefault="002E7458" w:rsidP="0035412D">
            <w:pPr>
              <w:rPr>
                <w:color w:val="000000"/>
              </w:rPr>
            </w:pPr>
            <w:r>
              <w:rPr>
                <w:color w:val="000000"/>
              </w:rPr>
              <w:t>Волейбол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rPr>
                <w:sz w:val="20"/>
                <w:szCs w:val="20"/>
              </w:rPr>
            </w:pPr>
          </w:p>
        </w:tc>
      </w:tr>
      <w:tr w:rsidR="002E7458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58" w:rsidRDefault="002E7458" w:rsidP="003541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Квиллинг</w:t>
            </w:r>
            <w:proofErr w:type="spellEnd"/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rPr>
                <w:sz w:val="20"/>
                <w:szCs w:val="20"/>
              </w:rPr>
            </w:pPr>
          </w:p>
        </w:tc>
      </w:tr>
      <w:tr w:rsidR="002E7458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458" w:rsidRDefault="002E7458" w:rsidP="0035412D">
            <w:pPr>
              <w:rPr>
                <w:color w:val="000000"/>
              </w:rPr>
            </w:pPr>
            <w:r>
              <w:rPr>
                <w:color w:val="000000"/>
              </w:rPr>
              <w:t>Акварелька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458" w:rsidRDefault="002E7458" w:rsidP="00354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458" w:rsidRPr="002F0B18" w:rsidRDefault="002E7458" w:rsidP="0035412D">
            <w:pPr>
              <w:rPr>
                <w:sz w:val="20"/>
                <w:szCs w:val="20"/>
              </w:rPr>
            </w:pPr>
          </w:p>
        </w:tc>
      </w:tr>
      <w:tr w:rsidR="00936941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 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ИТОГО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sz w:val="20"/>
                <w:szCs w:val="20"/>
              </w:rPr>
            </w:pPr>
          </w:p>
        </w:tc>
      </w:tr>
      <w:tr w:rsidR="00936941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</w:tr>
      <w:tr w:rsidR="00936941" w:rsidRPr="002F0B18" w:rsidTr="009F5E3F">
        <w:trPr>
          <w:trHeight w:val="280"/>
        </w:trPr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E52261" w:rsidRDefault="00E52261" w:rsidP="003541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404*143=</w:t>
            </w:r>
            <w:r w:rsidRPr="00E52261">
              <w:rPr>
                <w:color w:val="000000"/>
                <w:sz w:val="20"/>
                <w:szCs w:val="20"/>
              </w:rPr>
              <w:t>57772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</w:tr>
      <w:tr w:rsidR="00936941" w:rsidRPr="002F0B18" w:rsidTr="009F5E3F">
        <w:trPr>
          <w:gridAfter w:val="1"/>
          <w:wAfter w:w="109" w:type="dxa"/>
          <w:trHeight w:val="5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rPr>
                <w:color w:val="000000"/>
                <w:sz w:val="20"/>
                <w:szCs w:val="20"/>
              </w:rPr>
            </w:pPr>
            <w:r w:rsidRPr="002F0B18">
              <w:rPr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rPr>
                <w:color w:val="000000"/>
                <w:sz w:val="20"/>
                <w:szCs w:val="20"/>
              </w:rPr>
            </w:pPr>
            <w:r w:rsidRPr="002F0B18">
              <w:rPr>
                <w:color w:val="000000"/>
                <w:sz w:val="20"/>
                <w:szCs w:val="20"/>
              </w:rPr>
              <w:t>Количество недель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color w:val="000000"/>
                <w:sz w:val="20"/>
                <w:szCs w:val="20"/>
              </w:rPr>
            </w:pPr>
            <w:r w:rsidRPr="002F0B18">
              <w:rPr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rPr>
                <w:color w:val="000000"/>
                <w:sz w:val="20"/>
                <w:szCs w:val="20"/>
              </w:rPr>
            </w:pPr>
            <w:r w:rsidRPr="002F0B18">
              <w:rPr>
                <w:color w:val="000000"/>
                <w:sz w:val="20"/>
                <w:szCs w:val="20"/>
              </w:rPr>
              <w:t>Человека-час</w:t>
            </w:r>
          </w:p>
        </w:tc>
      </w:tr>
      <w:tr w:rsidR="00936941" w:rsidRPr="002F0B18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32069B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A139D">
              <w:rPr>
                <w:color w:val="000000"/>
              </w:rPr>
              <w:t>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18691</w:t>
            </w:r>
          </w:p>
        </w:tc>
      </w:tr>
      <w:tr w:rsidR="00936941" w:rsidRPr="002F0B18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A139D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II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13594</w:t>
            </w:r>
          </w:p>
        </w:tc>
      </w:tr>
      <w:tr w:rsidR="00936941" w:rsidRPr="002F0B18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III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A139D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III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6796</w:t>
            </w:r>
          </w:p>
        </w:tc>
      </w:tr>
      <w:tr w:rsidR="00936941" w:rsidRPr="002F0B18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IV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A139D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>IV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18691</w:t>
            </w:r>
          </w:p>
        </w:tc>
      </w:tr>
      <w:tr w:rsidR="00936941" w:rsidRPr="002F0B18" w:rsidTr="009F5E3F">
        <w:trPr>
          <w:gridAfter w:val="1"/>
          <w:wAfter w:w="109" w:type="dxa"/>
          <w:trHeight w:val="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  <w:r w:rsidRPr="002F0B18">
              <w:rPr>
                <w:color w:val="000000"/>
              </w:rPr>
              <w:t>ИТОГО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9A139D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941" w:rsidRPr="002F0B18" w:rsidRDefault="00936941" w:rsidP="0035412D">
            <w:pPr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41" w:rsidRPr="002F0B18" w:rsidRDefault="00936941" w:rsidP="0035412D">
            <w:pPr>
              <w:jc w:val="center"/>
              <w:rPr>
                <w:color w:val="000000"/>
              </w:rPr>
            </w:pPr>
            <w:r w:rsidRPr="002F0B18">
              <w:rPr>
                <w:color w:val="000000"/>
              </w:rPr>
              <w:t xml:space="preserve">ИТОГО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941" w:rsidRPr="002F0B18" w:rsidRDefault="002E7458" w:rsidP="003541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57772</w:t>
            </w:r>
          </w:p>
        </w:tc>
      </w:tr>
    </w:tbl>
    <w:p w:rsidR="00936941" w:rsidRDefault="00936941" w:rsidP="00936941"/>
    <w:p w:rsidR="00936941" w:rsidRDefault="00936941"/>
    <w:p w:rsidR="00936941" w:rsidRDefault="00936941"/>
    <w:p w:rsidR="00936941" w:rsidRDefault="00936941"/>
    <w:p w:rsidR="00936941" w:rsidRDefault="00936941"/>
    <w:p w:rsidR="00936941" w:rsidRDefault="00936941"/>
    <w:p w:rsidR="00DE13F7" w:rsidRDefault="00DE13F7"/>
    <w:p w:rsidR="00DE13F7" w:rsidRDefault="00DE13F7"/>
    <w:p w:rsidR="00DD6E93" w:rsidRDefault="00DD6E93" w:rsidP="00DD6E93">
      <w:pPr>
        <w:ind w:left="9639"/>
        <w:jc w:val="right"/>
        <w:rPr>
          <w:sz w:val="20"/>
          <w:szCs w:val="20"/>
        </w:rPr>
      </w:pPr>
      <w:r w:rsidRPr="000F2756">
        <w:rPr>
          <w:sz w:val="20"/>
          <w:szCs w:val="20"/>
        </w:rPr>
        <w:t>Приложение №</w:t>
      </w:r>
      <w:r w:rsidR="00DE13F7">
        <w:rPr>
          <w:sz w:val="20"/>
          <w:szCs w:val="20"/>
        </w:rPr>
        <w:t xml:space="preserve"> 3</w:t>
      </w:r>
      <w:r w:rsidRPr="000F2756">
        <w:rPr>
          <w:sz w:val="20"/>
          <w:szCs w:val="20"/>
        </w:rPr>
        <w:t xml:space="preserve">  к муниципальному заданию МБОУ  </w:t>
      </w:r>
    </w:p>
    <w:p w:rsidR="00DD6E93" w:rsidRPr="000F2756" w:rsidRDefault="00DD6E93" w:rsidP="00DD6E93">
      <w:pPr>
        <w:ind w:left="9639"/>
        <w:jc w:val="right"/>
        <w:rPr>
          <w:sz w:val="20"/>
          <w:szCs w:val="20"/>
        </w:rPr>
      </w:pPr>
      <w:r w:rsidRPr="00DE13F7">
        <w:rPr>
          <w:sz w:val="20"/>
          <w:szCs w:val="20"/>
        </w:rPr>
        <w:t>«</w:t>
      </w:r>
      <w:r w:rsidR="00DE13F7" w:rsidRPr="00DE13F7">
        <w:rPr>
          <w:sz w:val="20"/>
          <w:szCs w:val="20"/>
        </w:rPr>
        <w:t>Новопокровская</w:t>
      </w:r>
      <w:r w:rsidRPr="00DE13F7">
        <w:rPr>
          <w:sz w:val="20"/>
          <w:szCs w:val="20"/>
        </w:rPr>
        <w:t xml:space="preserve"> СОШ № </w:t>
      </w:r>
      <w:r w:rsidR="00DE13F7" w:rsidRPr="00DE13F7">
        <w:rPr>
          <w:sz w:val="20"/>
          <w:szCs w:val="20"/>
        </w:rPr>
        <w:t>7</w:t>
      </w:r>
      <w:r w:rsidRPr="000F2756">
        <w:rPr>
          <w:sz w:val="20"/>
          <w:szCs w:val="20"/>
        </w:rPr>
        <w:t>» на 202</w:t>
      </w:r>
      <w:r>
        <w:rPr>
          <w:sz w:val="20"/>
          <w:szCs w:val="20"/>
        </w:rPr>
        <w:t>4</w:t>
      </w:r>
      <w:r w:rsidRPr="000F2756">
        <w:rPr>
          <w:sz w:val="20"/>
          <w:szCs w:val="20"/>
        </w:rPr>
        <w:t xml:space="preserve"> год </w:t>
      </w:r>
    </w:p>
    <w:p w:rsidR="00DD6E93" w:rsidRDefault="00DD6E93" w:rsidP="00DD6E93"/>
    <w:p w:rsidR="00DD6E93" w:rsidRDefault="00DD6E93" w:rsidP="00DD6E93"/>
    <w:p w:rsidR="00DD6E93" w:rsidRDefault="00DD6E93" w:rsidP="00DD6E93">
      <w:pPr>
        <w:ind w:left="142"/>
        <w:jc w:val="center"/>
      </w:pPr>
      <w:r w:rsidRPr="00433C92">
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</w:r>
    </w:p>
    <w:p w:rsidR="00DD6E93" w:rsidRPr="0057215E" w:rsidRDefault="00DD6E93" w:rsidP="00DD6E93">
      <w:pPr>
        <w:ind w:left="142"/>
        <w:jc w:val="center"/>
      </w:pPr>
    </w:p>
    <w:tbl>
      <w:tblPr>
        <w:tblStyle w:val="a7"/>
        <w:tblW w:w="15186" w:type="dxa"/>
        <w:jc w:val="center"/>
        <w:tblInd w:w="3944" w:type="dxa"/>
        <w:tblLayout w:type="fixed"/>
        <w:tblLook w:val="04A0"/>
      </w:tblPr>
      <w:tblGrid>
        <w:gridCol w:w="1205"/>
        <w:gridCol w:w="765"/>
        <w:gridCol w:w="1071"/>
        <w:gridCol w:w="964"/>
        <w:gridCol w:w="709"/>
        <w:gridCol w:w="850"/>
        <w:gridCol w:w="851"/>
        <w:gridCol w:w="992"/>
        <w:gridCol w:w="992"/>
        <w:gridCol w:w="709"/>
        <w:gridCol w:w="709"/>
        <w:gridCol w:w="850"/>
        <w:gridCol w:w="993"/>
        <w:gridCol w:w="992"/>
        <w:gridCol w:w="992"/>
        <w:gridCol w:w="1542"/>
      </w:tblGrid>
      <w:tr w:rsidR="009F5E3F" w:rsidRPr="004F7AC9" w:rsidTr="009F5E3F">
        <w:trPr>
          <w:trHeight w:val="180"/>
          <w:jc w:val="center"/>
        </w:trPr>
        <w:tc>
          <w:tcPr>
            <w:tcW w:w="1205" w:type="dxa"/>
            <w:vMerge w:val="restart"/>
          </w:tcPr>
          <w:p w:rsidR="009F5E3F" w:rsidRPr="004F7AC9" w:rsidRDefault="009F5E3F" w:rsidP="0035412D">
            <w:r w:rsidRPr="004F7AC9">
              <w:t>Месяц</w:t>
            </w:r>
          </w:p>
        </w:tc>
        <w:tc>
          <w:tcPr>
            <w:tcW w:w="3509" w:type="dxa"/>
            <w:gridSpan w:val="4"/>
          </w:tcPr>
          <w:p w:rsidR="009F5E3F" w:rsidRPr="004F7AC9" w:rsidRDefault="009F5E3F" w:rsidP="0035412D">
            <w:pPr>
              <w:jc w:val="center"/>
            </w:pPr>
            <w:r w:rsidRPr="004F7AC9">
              <w:t>Образовательный процесс</w:t>
            </w:r>
          </w:p>
        </w:tc>
        <w:tc>
          <w:tcPr>
            <w:tcW w:w="1701" w:type="dxa"/>
            <w:gridSpan w:val="2"/>
          </w:tcPr>
          <w:p w:rsidR="009F5E3F" w:rsidRPr="004F7AC9" w:rsidRDefault="009F5E3F" w:rsidP="0035412D">
            <w:pPr>
              <w:jc w:val="center"/>
            </w:pPr>
            <w:r>
              <w:t>ГИА</w:t>
            </w:r>
          </w:p>
        </w:tc>
        <w:tc>
          <w:tcPr>
            <w:tcW w:w="1984" w:type="dxa"/>
            <w:gridSpan w:val="2"/>
          </w:tcPr>
          <w:p w:rsidR="009F5E3F" w:rsidRPr="004F7AC9" w:rsidRDefault="009F5E3F" w:rsidP="0035412D">
            <w:pPr>
              <w:jc w:val="center"/>
            </w:pPr>
            <w:r>
              <w:t>Летний оздоровительный лагерь</w:t>
            </w:r>
          </w:p>
        </w:tc>
        <w:tc>
          <w:tcPr>
            <w:tcW w:w="1418" w:type="dxa"/>
            <w:gridSpan w:val="2"/>
          </w:tcPr>
          <w:p w:rsidR="009F5E3F" w:rsidRPr="004F7AC9" w:rsidRDefault="009F5E3F" w:rsidP="0035412D">
            <w:pPr>
              <w:jc w:val="center"/>
            </w:pPr>
            <w:r w:rsidRPr="004F7AC9">
              <w:t>Заправка</w:t>
            </w:r>
          </w:p>
        </w:tc>
        <w:tc>
          <w:tcPr>
            <w:tcW w:w="1843" w:type="dxa"/>
            <w:gridSpan w:val="2"/>
          </w:tcPr>
          <w:p w:rsidR="009F5E3F" w:rsidRPr="004F7AC9" w:rsidRDefault="009F5E3F" w:rsidP="0035412D">
            <w:pPr>
              <w:jc w:val="center"/>
            </w:pPr>
            <w:r w:rsidRPr="004F7AC9">
              <w:t>ТО</w:t>
            </w:r>
            <w:proofErr w:type="gramStart"/>
            <w:r w:rsidRPr="004F7AC9">
              <w:t>1</w:t>
            </w:r>
            <w:proofErr w:type="gramEnd"/>
            <w:r w:rsidRPr="004F7AC9">
              <w:t>/ТО2</w:t>
            </w:r>
          </w:p>
        </w:tc>
        <w:tc>
          <w:tcPr>
            <w:tcW w:w="1984" w:type="dxa"/>
            <w:gridSpan w:val="2"/>
          </w:tcPr>
          <w:p w:rsidR="009F5E3F" w:rsidRPr="004F7AC9" w:rsidRDefault="009F5E3F" w:rsidP="0035412D">
            <w:pPr>
              <w:jc w:val="center"/>
            </w:pPr>
            <w:r w:rsidRPr="004F7AC9">
              <w:t>Мероприятия</w:t>
            </w:r>
          </w:p>
        </w:tc>
        <w:tc>
          <w:tcPr>
            <w:tcW w:w="1542" w:type="dxa"/>
            <w:vMerge w:val="restart"/>
          </w:tcPr>
          <w:p w:rsidR="009F5E3F" w:rsidRPr="004F7AC9" w:rsidRDefault="009F5E3F" w:rsidP="0035412D">
            <w:r w:rsidRPr="004F7AC9">
              <w:t xml:space="preserve">Итого </w:t>
            </w:r>
            <w:r>
              <w:t>рейсов</w:t>
            </w:r>
          </w:p>
        </w:tc>
      </w:tr>
      <w:tr w:rsidR="009F5E3F" w:rsidRPr="004F7AC9" w:rsidTr="009F5E3F">
        <w:trPr>
          <w:trHeight w:val="345"/>
          <w:jc w:val="center"/>
        </w:trPr>
        <w:tc>
          <w:tcPr>
            <w:tcW w:w="1205" w:type="dxa"/>
            <w:vMerge/>
          </w:tcPr>
          <w:p w:rsidR="009F5E3F" w:rsidRPr="004F7AC9" w:rsidRDefault="009F5E3F" w:rsidP="0035412D"/>
        </w:tc>
        <w:tc>
          <w:tcPr>
            <w:tcW w:w="765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1071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Число маршрутов</w:t>
            </w:r>
          </w:p>
        </w:tc>
        <w:tc>
          <w:tcPr>
            <w:tcW w:w="964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автобусов</w:t>
            </w:r>
          </w:p>
        </w:tc>
        <w:tc>
          <w:tcPr>
            <w:tcW w:w="709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850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851" w:type="dxa"/>
          </w:tcPr>
          <w:p w:rsidR="009F5E3F" w:rsidRPr="000F2756" w:rsidRDefault="009F5E3F" w:rsidP="009F5E3F">
            <w:pPr>
              <w:ind w:left="-108" w:right="-108"/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992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992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709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709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 xml:space="preserve">Итого рейсов </w:t>
            </w:r>
          </w:p>
        </w:tc>
        <w:tc>
          <w:tcPr>
            <w:tcW w:w="850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993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992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Кол-во дней</w:t>
            </w:r>
          </w:p>
        </w:tc>
        <w:tc>
          <w:tcPr>
            <w:tcW w:w="992" w:type="dxa"/>
          </w:tcPr>
          <w:p w:rsidR="009F5E3F" w:rsidRPr="000F2756" w:rsidRDefault="009F5E3F" w:rsidP="0035412D">
            <w:pPr>
              <w:jc w:val="center"/>
              <w:rPr>
                <w:sz w:val="16"/>
              </w:rPr>
            </w:pPr>
            <w:r w:rsidRPr="000F2756">
              <w:rPr>
                <w:sz w:val="16"/>
              </w:rPr>
              <w:t>Итого рейсов</w:t>
            </w:r>
          </w:p>
        </w:tc>
        <w:tc>
          <w:tcPr>
            <w:tcW w:w="1542" w:type="dxa"/>
            <w:vMerge/>
          </w:tcPr>
          <w:p w:rsidR="009F5E3F" w:rsidRPr="004F7AC9" w:rsidRDefault="009F5E3F" w:rsidP="0035412D"/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>Январь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18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18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12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18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18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69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>Февраль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20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20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20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20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75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 xml:space="preserve">Март 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15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15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12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15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15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63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  <w:shd w:val="clear" w:color="auto" w:fill="D9D9D9" w:themeFill="background1" w:themeFillShade="D9"/>
          </w:tcPr>
          <w:p w:rsidR="004C104F" w:rsidRPr="004F7AC9" w:rsidRDefault="004C104F" w:rsidP="0035412D">
            <w:r>
              <w:t>1 квартал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C104F" w:rsidRPr="004258D8" w:rsidRDefault="004C104F" w:rsidP="003541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35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207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Default="004C104F" w:rsidP="0035412D">
            <w:r>
              <w:t xml:space="preserve">Апрель 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21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80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Default="004C104F" w:rsidP="0035412D">
            <w:r>
              <w:t>Май</w:t>
            </w:r>
          </w:p>
        </w:tc>
        <w:tc>
          <w:tcPr>
            <w:tcW w:w="765" w:type="dxa"/>
            <w:vAlign w:val="center"/>
          </w:tcPr>
          <w:p w:rsidR="004C104F" w:rsidRDefault="004C104F" w:rsidP="0035412D">
            <w:r>
              <w:t>16</w:t>
            </w:r>
          </w:p>
        </w:tc>
        <w:tc>
          <w:tcPr>
            <w:tcW w:w="1071" w:type="dxa"/>
            <w:vAlign w:val="center"/>
          </w:tcPr>
          <w:p w:rsidR="004C104F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4C104F" w:rsidRDefault="004C104F" w:rsidP="0035412D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0" w:type="dxa"/>
          </w:tcPr>
          <w:p w:rsidR="004C104F" w:rsidRDefault="004C104F" w:rsidP="0035412D">
            <w:r>
              <w:t>4</w:t>
            </w:r>
          </w:p>
        </w:tc>
        <w:tc>
          <w:tcPr>
            <w:tcW w:w="851" w:type="dxa"/>
          </w:tcPr>
          <w:p w:rsidR="004C104F" w:rsidRDefault="004C104F" w:rsidP="0035412D">
            <w:r>
              <w:t>4</w:t>
            </w:r>
          </w:p>
        </w:tc>
        <w:tc>
          <w:tcPr>
            <w:tcW w:w="992" w:type="dxa"/>
          </w:tcPr>
          <w:p w:rsidR="004C104F" w:rsidRDefault="004C104F" w:rsidP="0035412D"/>
        </w:tc>
        <w:tc>
          <w:tcPr>
            <w:tcW w:w="992" w:type="dxa"/>
          </w:tcPr>
          <w:p w:rsidR="004C104F" w:rsidRDefault="004C104F" w:rsidP="0035412D"/>
        </w:tc>
        <w:tc>
          <w:tcPr>
            <w:tcW w:w="709" w:type="dxa"/>
            <w:vAlign w:val="center"/>
          </w:tcPr>
          <w:p w:rsidR="004C104F" w:rsidRDefault="004C104F" w:rsidP="0003139E">
            <w:r>
              <w:t>16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12</w:t>
            </w:r>
          </w:p>
        </w:tc>
        <w:tc>
          <w:tcPr>
            <w:tcW w:w="850" w:type="dxa"/>
            <w:vAlign w:val="center"/>
          </w:tcPr>
          <w:p w:rsidR="004C104F" w:rsidRDefault="004C104F" w:rsidP="0003139E">
            <w:r>
              <w:t>16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C104F" w:rsidRDefault="004C104F" w:rsidP="0003139E">
            <w:r>
              <w:t>16</w:t>
            </w:r>
          </w:p>
        </w:tc>
        <w:tc>
          <w:tcPr>
            <w:tcW w:w="992" w:type="dxa"/>
            <w:vAlign w:val="center"/>
          </w:tcPr>
          <w:p w:rsidR="004C104F" w:rsidRDefault="004C104F" w:rsidP="003541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2" w:type="dxa"/>
            <w:vAlign w:val="center"/>
          </w:tcPr>
          <w:p w:rsidR="004C104F" w:rsidRDefault="004C104F" w:rsidP="0035412D">
            <w:r>
              <w:t>66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Default="004C104F" w:rsidP="0035412D">
            <w:r>
              <w:t>Июнь</w:t>
            </w:r>
          </w:p>
        </w:tc>
        <w:tc>
          <w:tcPr>
            <w:tcW w:w="765" w:type="dxa"/>
            <w:vAlign w:val="center"/>
          </w:tcPr>
          <w:p w:rsidR="004C104F" w:rsidRDefault="004C104F" w:rsidP="0035412D">
            <w:r>
              <w:t>21</w:t>
            </w:r>
          </w:p>
        </w:tc>
        <w:tc>
          <w:tcPr>
            <w:tcW w:w="1071" w:type="dxa"/>
            <w:vAlign w:val="center"/>
          </w:tcPr>
          <w:p w:rsidR="004C104F" w:rsidRDefault="004C104F" w:rsidP="0035412D">
            <w:r>
              <w:t>2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</w:tcPr>
          <w:p w:rsidR="004C104F" w:rsidRDefault="004C104F" w:rsidP="0035412D">
            <w:r>
              <w:t>5</w:t>
            </w:r>
          </w:p>
        </w:tc>
        <w:tc>
          <w:tcPr>
            <w:tcW w:w="851" w:type="dxa"/>
          </w:tcPr>
          <w:p w:rsidR="004C104F" w:rsidRDefault="004C104F" w:rsidP="0035412D">
            <w:r>
              <w:t>5</w:t>
            </w:r>
          </w:p>
        </w:tc>
        <w:tc>
          <w:tcPr>
            <w:tcW w:w="992" w:type="dxa"/>
          </w:tcPr>
          <w:p w:rsidR="004C104F" w:rsidRDefault="004C104F" w:rsidP="0035412D">
            <w:r>
              <w:t>21</w:t>
            </w:r>
          </w:p>
        </w:tc>
        <w:tc>
          <w:tcPr>
            <w:tcW w:w="992" w:type="dxa"/>
          </w:tcPr>
          <w:p w:rsidR="004C104F" w:rsidRDefault="004C104F" w:rsidP="0035412D">
            <w:r>
              <w:t>42</w:t>
            </w:r>
          </w:p>
        </w:tc>
        <w:tc>
          <w:tcPr>
            <w:tcW w:w="709" w:type="dxa"/>
            <w:vAlign w:val="center"/>
          </w:tcPr>
          <w:p w:rsidR="004C104F" w:rsidRDefault="004C104F" w:rsidP="0003139E">
            <w:r>
              <w:t>21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8</w:t>
            </w:r>
          </w:p>
        </w:tc>
        <w:tc>
          <w:tcPr>
            <w:tcW w:w="850" w:type="dxa"/>
            <w:vAlign w:val="center"/>
          </w:tcPr>
          <w:p w:rsidR="004C104F" w:rsidRDefault="004C104F" w:rsidP="0003139E">
            <w:r>
              <w:t>21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C104F" w:rsidRDefault="004C104F" w:rsidP="0003139E">
            <w:r>
              <w:t>21</w:t>
            </w:r>
          </w:p>
        </w:tc>
        <w:tc>
          <w:tcPr>
            <w:tcW w:w="992" w:type="dxa"/>
            <w:vAlign w:val="center"/>
          </w:tcPr>
          <w:p w:rsidR="004C104F" w:rsidRDefault="004C104F" w:rsidP="0035412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2" w:type="dxa"/>
            <w:vAlign w:val="center"/>
          </w:tcPr>
          <w:p w:rsidR="004C104F" w:rsidRDefault="004C104F" w:rsidP="0035412D">
            <w:r>
              <w:t>66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  <w:shd w:val="clear" w:color="auto" w:fill="D9D9D9" w:themeFill="background1" w:themeFillShade="D9"/>
          </w:tcPr>
          <w:p w:rsidR="004C104F" w:rsidRPr="004F7AC9" w:rsidRDefault="004C104F" w:rsidP="0035412D">
            <w:r>
              <w:t>2 квартал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C104F" w:rsidRPr="004258D8" w:rsidRDefault="004C104F" w:rsidP="003541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C104F" w:rsidRDefault="004C104F" w:rsidP="0035412D">
            <w:pPr>
              <w:rPr>
                <w:b/>
                <w:sz w:val="28"/>
              </w:rPr>
            </w:pPr>
            <w:r w:rsidRPr="004C104F">
              <w:rPr>
                <w:b/>
                <w:sz w:val="28"/>
              </w:rPr>
              <w:t>31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212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 xml:space="preserve">Июль 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0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0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r>
              <w:t>0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0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0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0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0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>Август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0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0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r>
              <w:t>0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0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0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0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0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>Сентябрь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21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12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82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  <w:shd w:val="clear" w:color="auto" w:fill="D9D9D9" w:themeFill="background1" w:themeFillShade="D9"/>
          </w:tcPr>
          <w:p w:rsidR="004C104F" w:rsidRPr="004F7AC9" w:rsidRDefault="004C104F" w:rsidP="0035412D">
            <w:r>
              <w:t>3 квартал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C104F" w:rsidRPr="004258D8" w:rsidRDefault="004C104F" w:rsidP="0035412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C104F" w:rsidRDefault="004C104F" w:rsidP="0035412D">
            <w:pPr>
              <w:rPr>
                <w:b/>
                <w:sz w:val="28"/>
              </w:rPr>
            </w:pPr>
            <w:r w:rsidRPr="004C104F">
              <w:rPr>
                <w:b/>
                <w:sz w:val="28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 xml:space="preserve">Октябрь 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19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19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13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19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19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78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>Ноябрь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19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19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19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19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74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r>
              <w:t xml:space="preserve">Декабрь </w:t>
            </w:r>
          </w:p>
        </w:tc>
        <w:tc>
          <w:tcPr>
            <w:tcW w:w="765" w:type="dxa"/>
            <w:vAlign w:val="center"/>
          </w:tcPr>
          <w:p w:rsidR="004C104F" w:rsidRPr="004F7AC9" w:rsidRDefault="004C104F" w:rsidP="0035412D">
            <w:r>
              <w:t>21</w:t>
            </w:r>
          </w:p>
        </w:tc>
        <w:tc>
          <w:tcPr>
            <w:tcW w:w="1071" w:type="dxa"/>
            <w:vAlign w:val="center"/>
          </w:tcPr>
          <w:p w:rsidR="004C104F" w:rsidRPr="004F7AC9" w:rsidRDefault="004C104F" w:rsidP="0035412D">
            <w:r>
              <w:t>3</w:t>
            </w:r>
          </w:p>
        </w:tc>
        <w:tc>
          <w:tcPr>
            <w:tcW w:w="964" w:type="dxa"/>
            <w:vAlign w:val="center"/>
          </w:tcPr>
          <w:p w:rsidR="004C104F" w:rsidRPr="004258D8" w:rsidRDefault="004C104F" w:rsidP="0035412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850" w:type="dxa"/>
          </w:tcPr>
          <w:p w:rsidR="004C104F" w:rsidRPr="004F7AC9" w:rsidRDefault="004C104F" w:rsidP="0035412D"/>
        </w:tc>
        <w:tc>
          <w:tcPr>
            <w:tcW w:w="851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992" w:type="dxa"/>
          </w:tcPr>
          <w:p w:rsidR="004C104F" w:rsidRPr="004F7AC9" w:rsidRDefault="004C104F" w:rsidP="0035412D"/>
        </w:tc>
        <w:tc>
          <w:tcPr>
            <w:tcW w:w="709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709" w:type="dxa"/>
            <w:vAlign w:val="center"/>
          </w:tcPr>
          <w:p w:rsidR="004C104F" w:rsidRPr="004C104F" w:rsidRDefault="004C104F" w:rsidP="0035412D">
            <w:pPr>
              <w:rPr>
                <w:b/>
              </w:rPr>
            </w:pPr>
            <w:r w:rsidRPr="004C104F">
              <w:rPr>
                <w:b/>
              </w:rPr>
              <w:t>14</w:t>
            </w:r>
          </w:p>
        </w:tc>
        <w:tc>
          <w:tcPr>
            <w:tcW w:w="850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03139E">
            <w:r>
              <w:t>21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r>
              <w:t>84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  <w:shd w:val="clear" w:color="auto" w:fill="D9D9D9" w:themeFill="background1" w:themeFillShade="D9"/>
          </w:tcPr>
          <w:p w:rsidR="004C104F" w:rsidRPr="004F7AC9" w:rsidRDefault="004C104F" w:rsidP="0035412D">
            <w:r>
              <w:t>4 квартал</w:t>
            </w:r>
          </w:p>
        </w:tc>
        <w:tc>
          <w:tcPr>
            <w:tcW w:w="765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C104F" w:rsidRPr="004258D8" w:rsidRDefault="004C104F" w:rsidP="003541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4C104F" w:rsidRPr="004F7AC9" w:rsidRDefault="004C104F" w:rsidP="0035412D">
            <w:pPr>
              <w:rPr>
                <w:b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0313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4C104F" w:rsidRPr="004F7AC9" w:rsidRDefault="004C104F" w:rsidP="003541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236</w:t>
            </w:r>
          </w:p>
        </w:tc>
      </w:tr>
      <w:tr w:rsidR="004C104F" w:rsidRPr="004F7AC9" w:rsidTr="0003139E">
        <w:trPr>
          <w:trHeight w:val="20"/>
          <w:jc w:val="center"/>
        </w:trPr>
        <w:tc>
          <w:tcPr>
            <w:tcW w:w="1205" w:type="dxa"/>
          </w:tcPr>
          <w:p w:rsidR="004C104F" w:rsidRPr="004F7AC9" w:rsidRDefault="004C104F" w:rsidP="0035412D">
            <w:pPr>
              <w:rPr>
                <w:b/>
              </w:rPr>
            </w:pPr>
            <w:r w:rsidRPr="004F7AC9">
              <w:rPr>
                <w:b/>
              </w:rPr>
              <w:t>Итого за год</w:t>
            </w:r>
          </w:p>
        </w:tc>
        <w:tc>
          <w:tcPr>
            <w:tcW w:w="765" w:type="dxa"/>
            <w:vAlign w:val="center"/>
          </w:tcPr>
          <w:p w:rsidR="004C104F" w:rsidRPr="00C85E3E" w:rsidRDefault="004C104F" w:rsidP="0035412D">
            <w:pPr>
              <w:rPr>
                <w:b/>
                <w:sz w:val="28"/>
                <w:szCs w:val="28"/>
              </w:rPr>
            </w:pPr>
            <w:r w:rsidRPr="00C85E3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071" w:type="dxa"/>
            <w:vAlign w:val="center"/>
          </w:tcPr>
          <w:p w:rsidR="004C104F" w:rsidRPr="00C85E3E" w:rsidRDefault="004C104F" w:rsidP="0035412D">
            <w:pPr>
              <w:rPr>
                <w:b/>
                <w:sz w:val="28"/>
                <w:szCs w:val="28"/>
              </w:rPr>
            </w:pPr>
            <w:r w:rsidRPr="00C85E3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64" w:type="dxa"/>
            <w:vAlign w:val="center"/>
          </w:tcPr>
          <w:p w:rsidR="004C104F" w:rsidRDefault="004C104F" w:rsidP="003541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552</w:t>
            </w:r>
          </w:p>
        </w:tc>
        <w:tc>
          <w:tcPr>
            <w:tcW w:w="850" w:type="dxa"/>
          </w:tcPr>
          <w:p w:rsidR="004C104F" w:rsidRPr="004F7AC9" w:rsidRDefault="004C104F" w:rsidP="0035412D">
            <w:pPr>
              <w:rPr>
                <w:b/>
                <w:sz w:val="32"/>
              </w:rPr>
            </w:pPr>
          </w:p>
        </w:tc>
        <w:tc>
          <w:tcPr>
            <w:tcW w:w="851" w:type="dxa"/>
          </w:tcPr>
          <w:p w:rsidR="004C104F" w:rsidRPr="004F7AC9" w:rsidRDefault="004C104F" w:rsidP="0035412D">
            <w:pPr>
              <w:rPr>
                <w:b/>
                <w:sz w:val="32"/>
              </w:rPr>
            </w:pPr>
          </w:p>
        </w:tc>
        <w:tc>
          <w:tcPr>
            <w:tcW w:w="992" w:type="dxa"/>
          </w:tcPr>
          <w:p w:rsidR="004C104F" w:rsidRPr="004F7AC9" w:rsidRDefault="004C104F" w:rsidP="0035412D">
            <w:pPr>
              <w:rPr>
                <w:b/>
                <w:sz w:val="32"/>
              </w:rPr>
            </w:pPr>
          </w:p>
        </w:tc>
        <w:tc>
          <w:tcPr>
            <w:tcW w:w="992" w:type="dxa"/>
          </w:tcPr>
          <w:p w:rsidR="004C104F" w:rsidRPr="004F7AC9" w:rsidRDefault="004C104F" w:rsidP="0035412D">
            <w:pPr>
              <w:rPr>
                <w:b/>
                <w:sz w:val="32"/>
              </w:rPr>
            </w:pPr>
          </w:p>
        </w:tc>
        <w:tc>
          <w:tcPr>
            <w:tcW w:w="709" w:type="dxa"/>
            <w:vAlign w:val="center"/>
          </w:tcPr>
          <w:p w:rsidR="004C104F" w:rsidRPr="00C85E3E" w:rsidRDefault="004C104F" w:rsidP="0003139E">
            <w:pPr>
              <w:rPr>
                <w:b/>
                <w:sz w:val="28"/>
                <w:szCs w:val="28"/>
              </w:rPr>
            </w:pPr>
            <w:r w:rsidRPr="00C85E3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4C104F" w:rsidRPr="004F7AC9" w:rsidRDefault="004C104F" w:rsidP="003541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116</w:t>
            </w:r>
          </w:p>
        </w:tc>
        <w:tc>
          <w:tcPr>
            <w:tcW w:w="850" w:type="dxa"/>
            <w:vAlign w:val="center"/>
          </w:tcPr>
          <w:p w:rsidR="004C104F" w:rsidRPr="00C85E3E" w:rsidRDefault="004C104F" w:rsidP="0003139E">
            <w:pPr>
              <w:rPr>
                <w:b/>
                <w:sz w:val="28"/>
                <w:szCs w:val="28"/>
              </w:rPr>
            </w:pPr>
            <w:r w:rsidRPr="00C85E3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93" w:type="dxa"/>
            <w:vAlign w:val="center"/>
          </w:tcPr>
          <w:p w:rsidR="004C104F" w:rsidRPr="004F7AC9" w:rsidRDefault="004C104F" w:rsidP="003541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  <w:tc>
          <w:tcPr>
            <w:tcW w:w="992" w:type="dxa"/>
            <w:vAlign w:val="center"/>
          </w:tcPr>
          <w:p w:rsidR="004C104F" w:rsidRPr="00C85E3E" w:rsidRDefault="004C104F" w:rsidP="0003139E">
            <w:pPr>
              <w:rPr>
                <w:b/>
                <w:sz w:val="28"/>
                <w:szCs w:val="28"/>
              </w:rPr>
            </w:pPr>
            <w:r w:rsidRPr="00C85E3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  <w:vAlign w:val="center"/>
          </w:tcPr>
          <w:p w:rsidR="004C104F" w:rsidRPr="004F7AC9" w:rsidRDefault="004C104F" w:rsidP="003541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38</w:t>
            </w:r>
          </w:p>
        </w:tc>
        <w:tc>
          <w:tcPr>
            <w:tcW w:w="1542" w:type="dxa"/>
            <w:vAlign w:val="center"/>
          </w:tcPr>
          <w:p w:rsidR="004C104F" w:rsidRPr="004F7AC9" w:rsidRDefault="004C104F" w:rsidP="0035412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737</w:t>
            </w:r>
          </w:p>
        </w:tc>
      </w:tr>
    </w:tbl>
    <w:p w:rsidR="00DD6E93" w:rsidRPr="004F7AC9" w:rsidRDefault="00DD6E93" w:rsidP="00DD6E93"/>
    <w:p w:rsidR="00936941" w:rsidRDefault="00936941"/>
    <w:sectPr w:rsidR="00936941" w:rsidSect="00EF4BCD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5F03"/>
    <w:multiLevelType w:val="hybridMultilevel"/>
    <w:tmpl w:val="A0AC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74D2"/>
    <w:rsid w:val="00001F5C"/>
    <w:rsid w:val="00022991"/>
    <w:rsid w:val="0002452A"/>
    <w:rsid w:val="0002595B"/>
    <w:rsid w:val="000262D7"/>
    <w:rsid w:val="0003139E"/>
    <w:rsid w:val="00037799"/>
    <w:rsid w:val="00052025"/>
    <w:rsid w:val="00074FD3"/>
    <w:rsid w:val="0007588C"/>
    <w:rsid w:val="00075EE0"/>
    <w:rsid w:val="00077246"/>
    <w:rsid w:val="00082A7A"/>
    <w:rsid w:val="00093C58"/>
    <w:rsid w:val="000A1E17"/>
    <w:rsid w:val="000D4A41"/>
    <w:rsid w:val="000E1AAF"/>
    <w:rsid w:val="000F0FDD"/>
    <w:rsid w:val="0011343A"/>
    <w:rsid w:val="00147BEA"/>
    <w:rsid w:val="00164F07"/>
    <w:rsid w:val="00173F00"/>
    <w:rsid w:val="0017595F"/>
    <w:rsid w:val="00180730"/>
    <w:rsid w:val="00186F67"/>
    <w:rsid w:val="001927E8"/>
    <w:rsid w:val="001A12BF"/>
    <w:rsid w:val="001A643A"/>
    <w:rsid w:val="001A7436"/>
    <w:rsid w:val="001B7104"/>
    <w:rsid w:val="001C40C1"/>
    <w:rsid w:val="001C6CDA"/>
    <w:rsid w:val="001D24AC"/>
    <w:rsid w:val="001D3F3B"/>
    <w:rsid w:val="001E17EC"/>
    <w:rsid w:val="001E251B"/>
    <w:rsid w:val="001E7989"/>
    <w:rsid w:val="001F0389"/>
    <w:rsid w:val="001F4F25"/>
    <w:rsid w:val="001F77EF"/>
    <w:rsid w:val="00210A4F"/>
    <w:rsid w:val="002340E0"/>
    <w:rsid w:val="002434FA"/>
    <w:rsid w:val="002612DE"/>
    <w:rsid w:val="0027245A"/>
    <w:rsid w:val="00277136"/>
    <w:rsid w:val="002922BD"/>
    <w:rsid w:val="002B0092"/>
    <w:rsid w:val="002B0ED8"/>
    <w:rsid w:val="002B45CD"/>
    <w:rsid w:val="002C0DA1"/>
    <w:rsid w:val="002C27C4"/>
    <w:rsid w:val="002D2255"/>
    <w:rsid w:val="002D3B16"/>
    <w:rsid w:val="002E5C97"/>
    <w:rsid w:val="002E7458"/>
    <w:rsid w:val="002F1BDA"/>
    <w:rsid w:val="002F4334"/>
    <w:rsid w:val="0031332B"/>
    <w:rsid w:val="0032069B"/>
    <w:rsid w:val="003246E8"/>
    <w:rsid w:val="0033161A"/>
    <w:rsid w:val="00331C4C"/>
    <w:rsid w:val="003406FD"/>
    <w:rsid w:val="0034388C"/>
    <w:rsid w:val="0035412D"/>
    <w:rsid w:val="00365206"/>
    <w:rsid w:val="00371619"/>
    <w:rsid w:val="003820FF"/>
    <w:rsid w:val="003872F9"/>
    <w:rsid w:val="003916AF"/>
    <w:rsid w:val="00396346"/>
    <w:rsid w:val="003A752F"/>
    <w:rsid w:val="003B23D8"/>
    <w:rsid w:val="003B5BA7"/>
    <w:rsid w:val="003B74B5"/>
    <w:rsid w:val="003C4FD1"/>
    <w:rsid w:val="003C703C"/>
    <w:rsid w:val="003D1331"/>
    <w:rsid w:val="003D28EA"/>
    <w:rsid w:val="003D400F"/>
    <w:rsid w:val="003E4F68"/>
    <w:rsid w:val="00403350"/>
    <w:rsid w:val="0040591D"/>
    <w:rsid w:val="00406117"/>
    <w:rsid w:val="00412849"/>
    <w:rsid w:val="00414BA1"/>
    <w:rsid w:val="004253C9"/>
    <w:rsid w:val="004275A4"/>
    <w:rsid w:val="00431724"/>
    <w:rsid w:val="00445909"/>
    <w:rsid w:val="00446578"/>
    <w:rsid w:val="00467A67"/>
    <w:rsid w:val="00474C6D"/>
    <w:rsid w:val="00482B29"/>
    <w:rsid w:val="00493DF5"/>
    <w:rsid w:val="00494D1C"/>
    <w:rsid w:val="004A2090"/>
    <w:rsid w:val="004A36CB"/>
    <w:rsid w:val="004B0AD3"/>
    <w:rsid w:val="004B13B4"/>
    <w:rsid w:val="004B401F"/>
    <w:rsid w:val="004B6EA4"/>
    <w:rsid w:val="004C08EE"/>
    <w:rsid w:val="004C104F"/>
    <w:rsid w:val="004C5AF0"/>
    <w:rsid w:val="004C7B8F"/>
    <w:rsid w:val="004E34AA"/>
    <w:rsid w:val="004F0AEF"/>
    <w:rsid w:val="004F5AAA"/>
    <w:rsid w:val="00531B09"/>
    <w:rsid w:val="00531E37"/>
    <w:rsid w:val="005405C0"/>
    <w:rsid w:val="00551FA6"/>
    <w:rsid w:val="005579CA"/>
    <w:rsid w:val="0056164F"/>
    <w:rsid w:val="00561F72"/>
    <w:rsid w:val="005730E1"/>
    <w:rsid w:val="0057457E"/>
    <w:rsid w:val="00583721"/>
    <w:rsid w:val="005844CD"/>
    <w:rsid w:val="00586A74"/>
    <w:rsid w:val="00592FE8"/>
    <w:rsid w:val="00594335"/>
    <w:rsid w:val="00595B6B"/>
    <w:rsid w:val="005A1A95"/>
    <w:rsid w:val="005A2D0C"/>
    <w:rsid w:val="005A681C"/>
    <w:rsid w:val="005B3E66"/>
    <w:rsid w:val="005B6332"/>
    <w:rsid w:val="005B737D"/>
    <w:rsid w:val="005C0B4E"/>
    <w:rsid w:val="005E045B"/>
    <w:rsid w:val="005F0D76"/>
    <w:rsid w:val="005F38C4"/>
    <w:rsid w:val="00615969"/>
    <w:rsid w:val="00616A53"/>
    <w:rsid w:val="00624A03"/>
    <w:rsid w:val="00625A56"/>
    <w:rsid w:val="00630B70"/>
    <w:rsid w:val="00630CD0"/>
    <w:rsid w:val="00630F43"/>
    <w:rsid w:val="00633B2E"/>
    <w:rsid w:val="006447FB"/>
    <w:rsid w:val="00644EB6"/>
    <w:rsid w:val="00646F81"/>
    <w:rsid w:val="006505CC"/>
    <w:rsid w:val="00655FA8"/>
    <w:rsid w:val="006644A3"/>
    <w:rsid w:val="0067135E"/>
    <w:rsid w:val="006717DD"/>
    <w:rsid w:val="00676D98"/>
    <w:rsid w:val="0068479F"/>
    <w:rsid w:val="006868E3"/>
    <w:rsid w:val="006A4C58"/>
    <w:rsid w:val="006A5A90"/>
    <w:rsid w:val="006B6BAC"/>
    <w:rsid w:val="006F27CC"/>
    <w:rsid w:val="006F54E3"/>
    <w:rsid w:val="0070793B"/>
    <w:rsid w:val="0070796A"/>
    <w:rsid w:val="007108FD"/>
    <w:rsid w:val="00734513"/>
    <w:rsid w:val="0073595B"/>
    <w:rsid w:val="007453A3"/>
    <w:rsid w:val="00746927"/>
    <w:rsid w:val="00753585"/>
    <w:rsid w:val="00770938"/>
    <w:rsid w:val="00784C43"/>
    <w:rsid w:val="00787607"/>
    <w:rsid w:val="007A3337"/>
    <w:rsid w:val="007C1C83"/>
    <w:rsid w:val="007C2807"/>
    <w:rsid w:val="007C49E8"/>
    <w:rsid w:val="007D03F9"/>
    <w:rsid w:val="007D40E5"/>
    <w:rsid w:val="007E3873"/>
    <w:rsid w:val="007E4B1E"/>
    <w:rsid w:val="007E6C4E"/>
    <w:rsid w:val="00804BB1"/>
    <w:rsid w:val="00823915"/>
    <w:rsid w:val="008334F7"/>
    <w:rsid w:val="00833CEB"/>
    <w:rsid w:val="0083778D"/>
    <w:rsid w:val="0084167A"/>
    <w:rsid w:val="00845CE8"/>
    <w:rsid w:val="008674D2"/>
    <w:rsid w:val="00867FEF"/>
    <w:rsid w:val="00880BF3"/>
    <w:rsid w:val="00893532"/>
    <w:rsid w:val="00896372"/>
    <w:rsid w:val="008A506E"/>
    <w:rsid w:val="008C2641"/>
    <w:rsid w:val="008C5726"/>
    <w:rsid w:val="008D00D9"/>
    <w:rsid w:val="008D1A6F"/>
    <w:rsid w:val="008D4806"/>
    <w:rsid w:val="008D56B8"/>
    <w:rsid w:val="008F44EC"/>
    <w:rsid w:val="008F798D"/>
    <w:rsid w:val="00936941"/>
    <w:rsid w:val="009377BA"/>
    <w:rsid w:val="00943097"/>
    <w:rsid w:val="00970D30"/>
    <w:rsid w:val="0097140E"/>
    <w:rsid w:val="00981094"/>
    <w:rsid w:val="009827B2"/>
    <w:rsid w:val="0098477B"/>
    <w:rsid w:val="00994FDF"/>
    <w:rsid w:val="009A139D"/>
    <w:rsid w:val="009A1EFD"/>
    <w:rsid w:val="009A468C"/>
    <w:rsid w:val="009A6ED9"/>
    <w:rsid w:val="009C1E7F"/>
    <w:rsid w:val="009C3C3B"/>
    <w:rsid w:val="009C70C6"/>
    <w:rsid w:val="009C7524"/>
    <w:rsid w:val="009D1CB9"/>
    <w:rsid w:val="009D5465"/>
    <w:rsid w:val="009F4E5C"/>
    <w:rsid w:val="009F500F"/>
    <w:rsid w:val="009F5BBC"/>
    <w:rsid w:val="009F5E3F"/>
    <w:rsid w:val="00A0078B"/>
    <w:rsid w:val="00A1074B"/>
    <w:rsid w:val="00A11A14"/>
    <w:rsid w:val="00A16F88"/>
    <w:rsid w:val="00A308E9"/>
    <w:rsid w:val="00A33154"/>
    <w:rsid w:val="00A3727E"/>
    <w:rsid w:val="00A4354A"/>
    <w:rsid w:val="00A51CC0"/>
    <w:rsid w:val="00A604FD"/>
    <w:rsid w:val="00A60F6F"/>
    <w:rsid w:val="00A752FE"/>
    <w:rsid w:val="00A97C51"/>
    <w:rsid w:val="00AA02D8"/>
    <w:rsid w:val="00AA6ACD"/>
    <w:rsid w:val="00AB2CCA"/>
    <w:rsid w:val="00AC0011"/>
    <w:rsid w:val="00AC3CFA"/>
    <w:rsid w:val="00AD6945"/>
    <w:rsid w:val="00AD6E3E"/>
    <w:rsid w:val="00AE13F8"/>
    <w:rsid w:val="00AF7DA5"/>
    <w:rsid w:val="00B11251"/>
    <w:rsid w:val="00B12B63"/>
    <w:rsid w:val="00B21805"/>
    <w:rsid w:val="00B21BF6"/>
    <w:rsid w:val="00B2461D"/>
    <w:rsid w:val="00B3563A"/>
    <w:rsid w:val="00B43519"/>
    <w:rsid w:val="00B43657"/>
    <w:rsid w:val="00B44364"/>
    <w:rsid w:val="00B44721"/>
    <w:rsid w:val="00B5022F"/>
    <w:rsid w:val="00B60500"/>
    <w:rsid w:val="00B612B1"/>
    <w:rsid w:val="00B65534"/>
    <w:rsid w:val="00B67247"/>
    <w:rsid w:val="00B77DF7"/>
    <w:rsid w:val="00B85F82"/>
    <w:rsid w:val="00B86821"/>
    <w:rsid w:val="00B91454"/>
    <w:rsid w:val="00B91AC8"/>
    <w:rsid w:val="00B97072"/>
    <w:rsid w:val="00BA6731"/>
    <w:rsid w:val="00BC35BA"/>
    <w:rsid w:val="00BC5657"/>
    <w:rsid w:val="00BC7964"/>
    <w:rsid w:val="00BE5F9F"/>
    <w:rsid w:val="00C124DA"/>
    <w:rsid w:val="00C12FFD"/>
    <w:rsid w:val="00C13B5A"/>
    <w:rsid w:val="00C150B3"/>
    <w:rsid w:val="00C20FB0"/>
    <w:rsid w:val="00C30E5A"/>
    <w:rsid w:val="00C417C3"/>
    <w:rsid w:val="00C4328F"/>
    <w:rsid w:val="00C57EBD"/>
    <w:rsid w:val="00C6070C"/>
    <w:rsid w:val="00C60D1F"/>
    <w:rsid w:val="00C762DF"/>
    <w:rsid w:val="00C8055D"/>
    <w:rsid w:val="00C85E3E"/>
    <w:rsid w:val="00C91CD7"/>
    <w:rsid w:val="00CA4E21"/>
    <w:rsid w:val="00CA5658"/>
    <w:rsid w:val="00CA5DB0"/>
    <w:rsid w:val="00CC5B45"/>
    <w:rsid w:val="00CD4EC7"/>
    <w:rsid w:val="00CD681B"/>
    <w:rsid w:val="00CD7FBE"/>
    <w:rsid w:val="00CE2728"/>
    <w:rsid w:val="00CE4D5D"/>
    <w:rsid w:val="00D00DE9"/>
    <w:rsid w:val="00D13E03"/>
    <w:rsid w:val="00D14ADD"/>
    <w:rsid w:val="00D15F40"/>
    <w:rsid w:val="00D168C3"/>
    <w:rsid w:val="00D23B39"/>
    <w:rsid w:val="00D23D72"/>
    <w:rsid w:val="00D23DDC"/>
    <w:rsid w:val="00D24031"/>
    <w:rsid w:val="00D34184"/>
    <w:rsid w:val="00D41F26"/>
    <w:rsid w:val="00D6366F"/>
    <w:rsid w:val="00D64013"/>
    <w:rsid w:val="00D652F0"/>
    <w:rsid w:val="00D678FA"/>
    <w:rsid w:val="00D72A7E"/>
    <w:rsid w:val="00D86B0D"/>
    <w:rsid w:val="00D87D26"/>
    <w:rsid w:val="00D953A3"/>
    <w:rsid w:val="00DA322A"/>
    <w:rsid w:val="00DB0F02"/>
    <w:rsid w:val="00DC4389"/>
    <w:rsid w:val="00DC4A23"/>
    <w:rsid w:val="00DC6FEA"/>
    <w:rsid w:val="00DD6E93"/>
    <w:rsid w:val="00DE13F7"/>
    <w:rsid w:val="00DE39BB"/>
    <w:rsid w:val="00DF1808"/>
    <w:rsid w:val="00DF5FE7"/>
    <w:rsid w:val="00DF68FA"/>
    <w:rsid w:val="00E074C5"/>
    <w:rsid w:val="00E111FA"/>
    <w:rsid w:val="00E120E0"/>
    <w:rsid w:val="00E137C7"/>
    <w:rsid w:val="00E20AA7"/>
    <w:rsid w:val="00E320CD"/>
    <w:rsid w:val="00E3257E"/>
    <w:rsid w:val="00E35CC2"/>
    <w:rsid w:val="00E41205"/>
    <w:rsid w:val="00E45B05"/>
    <w:rsid w:val="00E51EA5"/>
    <w:rsid w:val="00E52261"/>
    <w:rsid w:val="00E6727E"/>
    <w:rsid w:val="00E734BD"/>
    <w:rsid w:val="00E74271"/>
    <w:rsid w:val="00E76A44"/>
    <w:rsid w:val="00E76F02"/>
    <w:rsid w:val="00E77117"/>
    <w:rsid w:val="00E83BCC"/>
    <w:rsid w:val="00E90DEB"/>
    <w:rsid w:val="00EC49AE"/>
    <w:rsid w:val="00EC53CB"/>
    <w:rsid w:val="00EE3569"/>
    <w:rsid w:val="00EF0EFB"/>
    <w:rsid w:val="00EF2571"/>
    <w:rsid w:val="00EF4BCD"/>
    <w:rsid w:val="00F11450"/>
    <w:rsid w:val="00F13F9B"/>
    <w:rsid w:val="00F141AE"/>
    <w:rsid w:val="00F14C7A"/>
    <w:rsid w:val="00F226A1"/>
    <w:rsid w:val="00F33F5D"/>
    <w:rsid w:val="00F37DEA"/>
    <w:rsid w:val="00F45634"/>
    <w:rsid w:val="00F5592C"/>
    <w:rsid w:val="00F61700"/>
    <w:rsid w:val="00F82A83"/>
    <w:rsid w:val="00F84A7B"/>
    <w:rsid w:val="00F873D7"/>
    <w:rsid w:val="00F95306"/>
    <w:rsid w:val="00FA7941"/>
    <w:rsid w:val="00FB10AA"/>
    <w:rsid w:val="00FB366C"/>
    <w:rsid w:val="00FE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F61700"/>
    <w:rPr>
      <w:rFonts w:ascii="Calibri" w:hAnsi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F6170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844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F27CC"/>
    <w:rPr>
      <w:color w:val="0000FF"/>
      <w:u w:val="single"/>
    </w:rPr>
  </w:style>
  <w:style w:type="table" w:styleId="a7">
    <w:name w:val="Table Grid"/>
    <w:basedOn w:val="a1"/>
    <w:uiPriority w:val="59"/>
    <w:rsid w:val="00936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4F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607175842" TargetMode="External"/><Relationship Id="rId3" Type="http://schemas.openxmlformats.org/officeDocument/2006/relationships/styles" Target="styles.xml"/><Relationship Id="rId7" Type="http://schemas.openxmlformats.org/officeDocument/2006/relationships/hyperlink" Target="https://e.rukobr.ru/npd-doc?npmid=99&amp;npid=6071758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681B-118D-451E-997E-95748926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18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24</cp:revision>
  <cp:lastPrinted>2024-01-16T03:15:00Z</cp:lastPrinted>
  <dcterms:created xsi:type="dcterms:W3CDTF">2023-01-25T03:45:00Z</dcterms:created>
  <dcterms:modified xsi:type="dcterms:W3CDTF">2024-04-16T15:11:00Z</dcterms:modified>
</cp:coreProperties>
</file>